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5C34" w14:textId="51E8426F" w:rsidR="00926251" w:rsidRDefault="004468DF" w:rsidP="005667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Anskaffelse: </w:t>
      </w:r>
      <w:r w:rsidRPr="004468DF">
        <w:rPr>
          <w:rFonts w:cs="Arial"/>
          <w:b/>
          <w:sz w:val="32"/>
          <w:szCs w:val="32"/>
          <w:highlight w:val="yellow"/>
        </w:rPr>
        <w:t>[</w:t>
      </w:r>
      <w:r w:rsidR="005C4350">
        <w:rPr>
          <w:rFonts w:cs="Arial"/>
          <w:b/>
          <w:sz w:val="32"/>
          <w:szCs w:val="32"/>
          <w:highlight w:val="yellow"/>
        </w:rPr>
        <w:t>SAKSNUMMER</w:t>
      </w:r>
      <w:r w:rsidR="00A57626">
        <w:rPr>
          <w:rFonts w:cs="Arial"/>
          <w:b/>
          <w:sz w:val="32"/>
          <w:szCs w:val="32"/>
          <w:highlight w:val="yellow"/>
        </w:rPr>
        <w:t>]</w:t>
      </w:r>
      <w:r w:rsidR="005C4350" w:rsidRPr="00A57626">
        <w:rPr>
          <w:rFonts w:cs="Arial"/>
          <w:b/>
          <w:sz w:val="32"/>
          <w:szCs w:val="32"/>
        </w:rPr>
        <w:t xml:space="preserve"> </w:t>
      </w:r>
      <w:r w:rsidR="00A57626">
        <w:rPr>
          <w:rFonts w:cs="Arial"/>
          <w:b/>
          <w:sz w:val="32"/>
          <w:szCs w:val="32"/>
          <w:highlight w:val="yellow"/>
        </w:rPr>
        <w:t>[</w:t>
      </w:r>
      <w:r w:rsidR="005C4350">
        <w:rPr>
          <w:rFonts w:cs="Arial"/>
          <w:b/>
          <w:sz w:val="32"/>
          <w:szCs w:val="32"/>
          <w:highlight w:val="yellow"/>
        </w:rPr>
        <w:t>NAVN</w:t>
      </w:r>
      <w:r w:rsidRPr="004468DF">
        <w:rPr>
          <w:rFonts w:cs="Arial"/>
          <w:b/>
          <w:sz w:val="32"/>
          <w:szCs w:val="32"/>
          <w:highlight w:val="yellow"/>
        </w:rPr>
        <w:t>]</w:t>
      </w:r>
    </w:p>
    <w:p w14:paraId="53814B07" w14:textId="017EF419" w:rsidR="008A5A5A" w:rsidRDefault="005667F8" w:rsidP="005667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Bilag </w:t>
      </w:r>
      <w:r w:rsidR="008A5A5A">
        <w:rPr>
          <w:rFonts w:cs="Arial"/>
          <w:b/>
          <w:sz w:val="32"/>
          <w:szCs w:val="32"/>
        </w:rPr>
        <w:t>6</w:t>
      </w:r>
      <w:r>
        <w:rPr>
          <w:rFonts w:cs="Arial"/>
          <w:b/>
          <w:sz w:val="32"/>
          <w:szCs w:val="32"/>
        </w:rPr>
        <w:t xml:space="preserve"> – </w:t>
      </w:r>
      <w:r w:rsidR="008A5A5A">
        <w:rPr>
          <w:rFonts w:cs="Arial"/>
          <w:b/>
          <w:sz w:val="32"/>
          <w:szCs w:val="32"/>
        </w:rPr>
        <w:t xml:space="preserve">Avtale for kontrakt </w:t>
      </w:r>
      <w:r w:rsidR="004468DF">
        <w:rPr>
          <w:rFonts w:cs="Arial"/>
          <w:b/>
          <w:sz w:val="32"/>
          <w:szCs w:val="32"/>
        </w:rPr>
        <w:t>innenfor rammeavtalen (avrop</w:t>
      </w:r>
      <w:r w:rsidR="00D06C41">
        <w:rPr>
          <w:rFonts w:cs="Arial"/>
          <w:b/>
          <w:sz w:val="32"/>
          <w:szCs w:val="32"/>
        </w:rPr>
        <w:t>savtale</w:t>
      </w:r>
      <w:r w:rsidR="004468DF">
        <w:rPr>
          <w:rFonts w:cs="Arial"/>
          <w:b/>
          <w:sz w:val="32"/>
          <w:szCs w:val="32"/>
        </w:rPr>
        <w:t>)</w:t>
      </w:r>
    </w:p>
    <w:p w14:paraId="1B5D4674" w14:textId="5499527C" w:rsidR="00A1190B" w:rsidRDefault="00A1190B" w:rsidP="005667F8">
      <w:pPr>
        <w:rPr>
          <w:rFonts w:cs="Arial"/>
          <w:b/>
          <w:sz w:val="32"/>
          <w:szCs w:val="32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5C4350">
              <w:rPr>
                <w:rFonts w:cs="Arial"/>
                <w:b/>
                <w:sz w:val="22"/>
                <w:szCs w:val="22"/>
              </w:rPr>
              <w:t>Evt</w:t>
            </w:r>
            <w:proofErr w:type="spellEnd"/>
            <w:r w:rsidRPr="005C4350">
              <w:rPr>
                <w:rFonts w:cs="Arial"/>
                <w:b/>
                <w:sz w:val="22"/>
                <w:szCs w:val="22"/>
              </w:rPr>
              <w:t xml:space="preserve">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4B4FC9D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</w:t>
            </w: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regningsarbeider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Evt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5EEFB14" w14:textId="2042BF68" w:rsidR="00CC191E" w:rsidRDefault="00CC191E" w:rsidP="005C4350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Eventuelle standardavtaler for den aktuelle tjenesten,</w:t>
            </w:r>
            <w:r w:rsidRPr="00192B92"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 xml:space="preserve"> SSA, NS e.l.</w:t>
            </w:r>
          </w:p>
          <w:p w14:paraId="03048B80" w14:textId="65656C2B" w:rsidR="00801A90" w:rsidRPr="00CC191E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</w:t>
            </w:r>
            <w:bookmarkStart w:id="0" w:name="_GoBack"/>
            <w:bookmarkEnd w:id="0"/>
            <w:r w:rsidRPr="005C4350">
              <w:rPr>
                <w:rFonts w:cs="Arial"/>
                <w:color w:val="000000"/>
                <w:sz w:val="22"/>
                <w:szCs w:val="22"/>
              </w:rPr>
              <w:t>ammeavtalen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8"/>
      <w:footerReference w:type="even" r:id="rId9"/>
      <w:footerReference w:type="default" r:id="rId10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96060F" w16cid:durableId="1EBECD92"/>
  <w16cid:commentId w16cid:paraId="3D734F88" w16cid:durableId="1EBECD93"/>
  <w16cid:commentId w16cid:paraId="0BBEE555" w16cid:durableId="1EBECD94"/>
  <w16cid:commentId w16cid:paraId="3570A7F3" w16cid:durableId="1EBECD95"/>
  <w16cid:commentId w16cid:paraId="3DE7E65A" w16cid:durableId="1EBECD96"/>
  <w16cid:commentId w16cid:paraId="047CD2B5" w16cid:durableId="1EBECD99"/>
  <w16cid:commentId w16cid:paraId="43AC0C39" w16cid:durableId="1EBECD9A"/>
  <w16cid:commentId w16cid:paraId="3A5DAF77" w16cid:durableId="1EBECD9B"/>
  <w16cid:commentId w16cid:paraId="37212A05" w16cid:durableId="1EBECD9C"/>
  <w16cid:commentId w16cid:paraId="0F9704DE" w16cid:durableId="1EBECD9D"/>
  <w16cid:commentId w16cid:paraId="2FA26FF2" w16cid:durableId="1EBECD9E"/>
  <w16cid:commentId w16cid:paraId="6F665290" w16cid:durableId="1EBECD9F"/>
  <w16cid:commentId w16cid:paraId="7C519EFC" w16cid:durableId="1EBECD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88E7" w14:textId="24F3D157" w:rsidR="00F354CF" w:rsidRPr="003269F8" w:rsidRDefault="00052AD8">
    <w:pPr>
      <w:pStyle w:val="Bunntekst"/>
      <w:rPr>
        <w:rFonts w:ascii="PT Sans" w:hAnsi="PT San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5299F6" wp14:editId="33EA5AD3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DE17E40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" fillcolor="#525250" stroked="f" strokeweight="2pt">
              <v:path arrowok="t"/>
              <w10:wrap anchorx="page" anchory="page"/>
            </v:rect>
          </w:pict>
        </mc:Fallback>
      </mc:AlternateConten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 w:cs="Nirmala UI"/>
        <w:noProof/>
        <w:sz w:val="14"/>
        <w:szCs w:val="14"/>
      </w:rPr>
      <w:t>K:\Staff-Innkjop\aa-riig\VERKTØY\Maler og god praksis\Maler\Dokumentmaler\RIIK - Møtereferat.docx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CC191E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CC191E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282B2" w14:textId="6E5F3F33" w:rsidR="00F354CF" w:rsidRPr="003269F8" w:rsidRDefault="00F354CF" w:rsidP="003269F8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</w:rPr>
      <w:drawing>
        <wp:inline distT="0" distB="0" distL="0" distR="0" wp14:anchorId="7E514BE8" wp14:editId="39D89CF7">
          <wp:extent cx="2195195" cy="31940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elicious" w:hAnsi="Delicious"/>
        <w:b/>
        <w:szCs w:val="20"/>
      </w:rPr>
      <w:br/>
    </w:r>
    <w:r w:rsidRPr="00D66EFA">
      <w:rPr>
        <w:b/>
        <w:szCs w:val="20"/>
      </w:rPr>
      <w:t>Regionalt Innkjø</w:t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E818B" wp14:editId="5426C4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F4B74E3" id="Rektangel 4" o:spid="_x0000_s1026" style="position:absolute;margin-left:0;margin-top:0;width:595.05pt;height: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K4BwIAAF4EAAAOAAAAZHJzL2Uyb0RvYy54bWysVMtu2zAQvBfoPxC815LdKAkE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E7F7A" wp14:editId="660D87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8915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0891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6E25372" id="Rektangel 4" o:spid="_x0000_s1026" style="position:absolute;margin-left:0;margin-top:0;width:595.3pt;height:16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" fillcolor="#c6cf5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1"/>
  </w:num>
  <w:num w:numId="24">
    <w:abstractNumId w:val="10"/>
  </w:num>
  <w:num w:numId="25">
    <w:abstractNumId w:val="7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76E4"/>
    <w:rsid w:val="00B35360"/>
    <w:rsid w:val="00B36F7D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D4F6-11C9-4024-AB82-1141781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2020-03-25T08:28:00Z</dcterms:created>
  <dcterms:modified xsi:type="dcterms:W3CDTF">2020-03-27T06:44:00Z</dcterms:modified>
</cp:coreProperties>
</file>