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604E9" w14:textId="77777777" w:rsidR="00383384" w:rsidRDefault="00383384" w:rsidP="00383384">
      <w:pPr>
        <w:rPr>
          <w:rStyle w:val="Tittelikkeiinnholdfortegnelse"/>
          <w:sz w:val="68"/>
          <w:szCs w:val="68"/>
        </w:rPr>
      </w:pPr>
    </w:p>
    <w:p w14:paraId="054F9AEA" w14:textId="77777777" w:rsidR="00383384" w:rsidRDefault="00383384" w:rsidP="00383384">
      <w:pPr>
        <w:rPr>
          <w:rStyle w:val="Tittelikkeiinnholdfortegnelse"/>
          <w:sz w:val="68"/>
          <w:szCs w:val="68"/>
        </w:rPr>
      </w:pPr>
    </w:p>
    <w:p w14:paraId="43A56727" w14:textId="14DD3539" w:rsidR="00334725" w:rsidRPr="00383384" w:rsidRDefault="00334725" w:rsidP="00383384">
      <w:pPr>
        <w:rPr>
          <w:rStyle w:val="Tittelikkeiinnholdfortegnelse"/>
          <w:sz w:val="68"/>
          <w:szCs w:val="68"/>
        </w:rPr>
      </w:pPr>
      <w:commentRangeStart w:id="0"/>
      <w:r w:rsidRPr="00383384">
        <w:rPr>
          <w:rStyle w:val="Tittelikkeiinnholdfortegnelse"/>
          <w:sz w:val="68"/>
          <w:szCs w:val="68"/>
        </w:rPr>
        <w:t>K</w:t>
      </w:r>
      <w:r w:rsidR="00383384">
        <w:rPr>
          <w:rStyle w:val="Tittelikkeiinnholdfortegnelse"/>
          <w:sz w:val="68"/>
          <w:szCs w:val="68"/>
        </w:rPr>
        <w:t>onkurransegjennomføringsplan</w:t>
      </w:r>
      <w:commentRangeEnd w:id="0"/>
      <w:r w:rsidR="00B2478E">
        <w:rPr>
          <w:rStyle w:val="Merknadsreferanse"/>
          <w:rFonts w:ascii="PT Sans" w:eastAsia="Times New Roman" w:hAnsi="PT Sans" w:cs="Times New Roman"/>
          <w:color w:val="auto"/>
          <w:lang w:eastAsia="nb-NO"/>
        </w:rPr>
        <w:commentReference w:id="0"/>
      </w:r>
    </w:p>
    <w:p w14:paraId="2AE180B6" w14:textId="77777777" w:rsidR="00816141" w:rsidRPr="00816141" w:rsidRDefault="00816141" w:rsidP="00816141">
      <w:pPr>
        <w:rPr>
          <w:rStyle w:val="Tittelikkeiinnholdfortegnelse"/>
          <w:sz w:val="68"/>
          <w:szCs w:val="68"/>
        </w:rPr>
      </w:pPr>
      <w:r w:rsidRPr="00816141">
        <w:rPr>
          <w:rStyle w:val="Tittelikkeiinnholdfortegnelse"/>
          <w:sz w:val="68"/>
          <w:szCs w:val="68"/>
        </w:rPr>
        <w:t>for anskaffelse av</w:t>
      </w:r>
    </w:p>
    <w:p w14:paraId="28139086" w14:textId="381B91C1" w:rsidR="00816141" w:rsidRPr="00816141" w:rsidRDefault="00E972B4" w:rsidP="00816141">
      <w:pPr>
        <w:spacing w:before="400"/>
        <w:rPr>
          <w:rStyle w:val="Tittelikkeiinnholdfortegnelse"/>
        </w:rPr>
      </w:pPr>
      <w:r>
        <w:rPr>
          <w:rStyle w:val="Tittelikkeiinnholdfortegnelse"/>
        </w:rPr>
        <w:t>Sykehjemsplasser</w:t>
      </w:r>
    </w:p>
    <w:p w14:paraId="119C2652" w14:textId="77777777" w:rsidR="00816141" w:rsidRPr="00E15598" w:rsidRDefault="00816141" w:rsidP="00816141">
      <w:pPr>
        <w:spacing w:before="400"/>
        <w:rPr>
          <w:rFonts w:cs="Arial"/>
          <w:b/>
          <w:sz w:val="32"/>
          <w:szCs w:val="32"/>
        </w:rPr>
      </w:pPr>
    </w:p>
    <w:p w14:paraId="2E76CFC3" w14:textId="77777777" w:rsidR="00816141" w:rsidRPr="00E15598" w:rsidRDefault="00816141" w:rsidP="00816141">
      <w:pPr>
        <w:pStyle w:val="Undertittel"/>
      </w:pPr>
      <w:proofErr w:type="spellStart"/>
      <w:r w:rsidRPr="00E15598">
        <w:t>Saksnr</w:t>
      </w:r>
      <w:proofErr w:type="spellEnd"/>
      <w:r w:rsidRPr="00E15598">
        <w:t xml:space="preserve">: </w:t>
      </w:r>
      <w:r w:rsidRPr="00E15598">
        <w:rPr>
          <w:highlight w:val="yellow"/>
        </w:rPr>
        <w:t>Fyll inn</w:t>
      </w:r>
    </w:p>
    <w:p w14:paraId="1F0D399E" w14:textId="77777777" w:rsidR="00816141" w:rsidRPr="00E15598" w:rsidRDefault="00816141" w:rsidP="00816141">
      <w:pPr>
        <w:spacing w:before="400"/>
        <w:rPr>
          <w:rFonts w:cs="Arial"/>
          <w:b/>
          <w:sz w:val="32"/>
          <w:szCs w:val="32"/>
        </w:rPr>
      </w:pPr>
    </w:p>
    <w:p w14:paraId="59682AB4" w14:textId="77777777" w:rsidR="00816141" w:rsidRPr="00E15598" w:rsidRDefault="00816141" w:rsidP="00816141">
      <w:pPr>
        <w:spacing w:before="400"/>
        <w:rPr>
          <w:rFonts w:cs="Arial"/>
          <w:b/>
          <w:sz w:val="32"/>
          <w:szCs w:val="32"/>
        </w:rPr>
      </w:pPr>
    </w:p>
    <w:p w14:paraId="0C3B2019" w14:textId="77777777" w:rsidR="00816141" w:rsidRPr="00E15598" w:rsidRDefault="00816141" w:rsidP="00816141">
      <w:pPr>
        <w:spacing w:before="400"/>
        <w:rPr>
          <w:rFonts w:cs="Arial"/>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917"/>
        <w:gridCol w:w="3919"/>
        <w:gridCol w:w="1417"/>
        <w:gridCol w:w="1037"/>
        <w:gridCol w:w="937"/>
      </w:tblGrid>
      <w:tr w:rsidR="00816141" w:rsidRPr="00E15598" w14:paraId="5DC52B27" w14:textId="77777777" w:rsidTr="00D8578C">
        <w:trPr>
          <w:tblHeader/>
        </w:trPr>
        <w:tc>
          <w:tcPr>
            <w:tcW w:w="3260" w:type="pct"/>
            <w:gridSpan w:val="3"/>
            <w:tcBorders>
              <w:top w:val="single" w:sz="4" w:space="0" w:color="auto"/>
              <w:left w:val="single" w:sz="4" w:space="0" w:color="auto"/>
              <w:bottom w:val="single" w:sz="4" w:space="0" w:color="auto"/>
              <w:right w:val="single" w:sz="4" w:space="0" w:color="auto"/>
            </w:tcBorders>
            <w:shd w:val="clear" w:color="auto" w:fill="FFFFFF"/>
          </w:tcPr>
          <w:p w14:paraId="534B175A" w14:textId="77777777" w:rsidR="00816141" w:rsidRPr="00E15598" w:rsidRDefault="00816141" w:rsidP="00D8578C">
            <w:pPr>
              <w:spacing w:after="0"/>
              <w:rPr>
                <w:rFonts w:cs="Arial"/>
                <w:b/>
                <w:sz w:val="18"/>
                <w:szCs w:val="18"/>
              </w:rPr>
            </w:pPr>
            <w:r w:rsidRPr="00E15598">
              <w:rPr>
                <w:rFonts w:cs="Arial"/>
                <w:b/>
                <w:sz w:val="18"/>
                <w:szCs w:val="18"/>
              </w:rPr>
              <w:t>VERSJONSLOGG</w:t>
            </w:r>
          </w:p>
        </w:tc>
        <w:tc>
          <w:tcPr>
            <w:tcW w:w="1740" w:type="pct"/>
            <w:gridSpan w:val="3"/>
            <w:tcBorders>
              <w:top w:val="single" w:sz="4" w:space="0" w:color="auto"/>
              <w:left w:val="single" w:sz="4" w:space="0" w:color="auto"/>
              <w:bottom w:val="single" w:sz="4" w:space="0" w:color="auto"/>
              <w:right w:val="single" w:sz="4" w:space="0" w:color="auto"/>
            </w:tcBorders>
            <w:shd w:val="clear" w:color="auto" w:fill="FFFFFF"/>
          </w:tcPr>
          <w:p w14:paraId="02CBC159" w14:textId="0CBFE06F" w:rsidR="00816141" w:rsidRPr="00E15598" w:rsidRDefault="00816141" w:rsidP="00E369E3">
            <w:pPr>
              <w:spacing w:after="0"/>
              <w:jc w:val="right"/>
              <w:rPr>
                <w:rFonts w:cs="Arial"/>
                <w:b/>
                <w:sz w:val="18"/>
                <w:szCs w:val="18"/>
              </w:rPr>
            </w:pPr>
            <w:proofErr w:type="spellStart"/>
            <w:r w:rsidRPr="00E15598">
              <w:rPr>
                <w:rFonts w:cs="Arial"/>
                <w:sz w:val="18"/>
                <w:szCs w:val="18"/>
              </w:rPr>
              <w:t>Malversjon</w:t>
            </w:r>
            <w:proofErr w:type="spellEnd"/>
            <w:r w:rsidRPr="00E15598">
              <w:rPr>
                <w:rFonts w:cs="Arial"/>
                <w:sz w:val="18"/>
                <w:szCs w:val="18"/>
              </w:rPr>
              <w:t xml:space="preserve">: </w:t>
            </w:r>
            <w:r w:rsidR="00E369E3">
              <w:rPr>
                <w:rFonts w:cs="Arial"/>
                <w:sz w:val="18"/>
                <w:szCs w:val="18"/>
              </w:rPr>
              <w:t>29.09</w:t>
            </w:r>
            <w:r w:rsidRPr="00E15598">
              <w:rPr>
                <w:rFonts w:cs="Arial"/>
                <w:sz w:val="18"/>
                <w:szCs w:val="18"/>
              </w:rPr>
              <w:t>.2022</w:t>
            </w:r>
          </w:p>
        </w:tc>
      </w:tr>
      <w:tr w:rsidR="00816141" w:rsidRPr="00E15598" w14:paraId="5553A625" w14:textId="77777777" w:rsidTr="00D8578C">
        <w:trPr>
          <w:tblHeader/>
        </w:trPr>
        <w:tc>
          <w:tcPr>
            <w:tcW w:w="503" w:type="pct"/>
            <w:tcBorders>
              <w:top w:val="single" w:sz="4" w:space="0" w:color="auto"/>
              <w:left w:val="single" w:sz="4" w:space="0" w:color="auto"/>
              <w:bottom w:val="single" w:sz="4" w:space="0" w:color="auto"/>
              <w:right w:val="single" w:sz="4" w:space="0" w:color="auto"/>
            </w:tcBorders>
            <w:shd w:val="clear" w:color="auto" w:fill="FFFFFF"/>
            <w:hideMark/>
          </w:tcPr>
          <w:p w14:paraId="70155D5F" w14:textId="77777777" w:rsidR="00816141" w:rsidRPr="00E15598" w:rsidRDefault="00816141" w:rsidP="00D8578C">
            <w:pPr>
              <w:spacing w:after="0"/>
              <w:rPr>
                <w:rFonts w:cs="Arial"/>
                <w:i/>
                <w:sz w:val="18"/>
                <w:szCs w:val="18"/>
              </w:rPr>
            </w:pPr>
            <w:r w:rsidRPr="00E15598">
              <w:rPr>
                <w:rFonts w:cs="Arial"/>
                <w:i/>
                <w:sz w:val="18"/>
                <w:szCs w:val="18"/>
              </w:rPr>
              <w:t>Versjon</w:t>
            </w:r>
          </w:p>
        </w:tc>
        <w:tc>
          <w:tcPr>
            <w:tcW w:w="483" w:type="pct"/>
            <w:tcBorders>
              <w:top w:val="single" w:sz="4" w:space="0" w:color="auto"/>
              <w:left w:val="single" w:sz="4" w:space="0" w:color="auto"/>
              <w:bottom w:val="single" w:sz="4" w:space="0" w:color="auto"/>
              <w:right w:val="single" w:sz="4" w:space="0" w:color="auto"/>
            </w:tcBorders>
            <w:shd w:val="clear" w:color="auto" w:fill="FFFFFF"/>
            <w:hideMark/>
          </w:tcPr>
          <w:p w14:paraId="7EABED0F" w14:textId="77777777" w:rsidR="00816141" w:rsidRPr="00E15598" w:rsidRDefault="00816141" w:rsidP="00D8578C">
            <w:pPr>
              <w:spacing w:after="0"/>
              <w:rPr>
                <w:rFonts w:cs="Arial"/>
                <w:i/>
                <w:sz w:val="18"/>
                <w:szCs w:val="18"/>
              </w:rPr>
            </w:pPr>
            <w:r w:rsidRPr="00E15598">
              <w:rPr>
                <w:rFonts w:cs="Arial"/>
                <w:i/>
                <w:sz w:val="18"/>
                <w:szCs w:val="18"/>
              </w:rPr>
              <w:t>Dato</w:t>
            </w:r>
          </w:p>
        </w:tc>
        <w:tc>
          <w:tcPr>
            <w:tcW w:w="2275" w:type="pct"/>
            <w:tcBorders>
              <w:top w:val="single" w:sz="4" w:space="0" w:color="auto"/>
              <w:left w:val="single" w:sz="4" w:space="0" w:color="auto"/>
              <w:bottom w:val="single" w:sz="4" w:space="0" w:color="auto"/>
              <w:right w:val="single" w:sz="4" w:space="0" w:color="auto"/>
            </w:tcBorders>
            <w:shd w:val="clear" w:color="auto" w:fill="FFFFFF"/>
            <w:hideMark/>
          </w:tcPr>
          <w:p w14:paraId="24B259DA" w14:textId="77777777" w:rsidR="00816141" w:rsidRPr="00E15598" w:rsidRDefault="00816141" w:rsidP="00D8578C">
            <w:pPr>
              <w:spacing w:after="0"/>
              <w:rPr>
                <w:rFonts w:cs="Arial"/>
                <w:i/>
                <w:sz w:val="18"/>
                <w:szCs w:val="18"/>
              </w:rPr>
            </w:pPr>
            <w:r w:rsidRPr="00E15598">
              <w:rPr>
                <w:rFonts w:cs="Arial"/>
                <w:i/>
                <w:sz w:val="18"/>
                <w:szCs w:val="18"/>
              </w:rPr>
              <w:t>Beskrivelse</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14:paraId="692DCE58" w14:textId="77777777" w:rsidR="00816141" w:rsidRPr="00E15598" w:rsidRDefault="00816141" w:rsidP="00D8578C">
            <w:pPr>
              <w:spacing w:after="0"/>
              <w:rPr>
                <w:rFonts w:cs="Arial"/>
                <w:i/>
                <w:sz w:val="18"/>
                <w:szCs w:val="18"/>
              </w:rPr>
            </w:pPr>
            <w:r w:rsidRPr="00E15598">
              <w:rPr>
                <w:rFonts w:cs="Arial"/>
                <w:i/>
                <w:sz w:val="18"/>
                <w:szCs w:val="18"/>
              </w:rPr>
              <w:t>Saksbehandler</w:t>
            </w:r>
          </w:p>
        </w:tc>
        <w:tc>
          <w:tcPr>
            <w:tcW w:w="554" w:type="pct"/>
            <w:tcBorders>
              <w:top w:val="single" w:sz="4" w:space="0" w:color="auto"/>
              <w:left w:val="single" w:sz="4" w:space="0" w:color="auto"/>
              <w:bottom w:val="single" w:sz="4" w:space="0" w:color="auto"/>
              <w:right w:val="single" w:sz="4" w:space="0" w:color="auto"/>
            </w:tcBorders>
            <w:shd w:val="clear" w:color="auto" w:fill="FFFFFF"/>
          </w:tcPr>
          <w:p w14:paraId="1D51F11E" w14:textId="77777777" w:rsidR="00816141" w:rsidRPr="00E15598" w:rsidRDefault="00816141" w:rsidP="00D8578C">
            <w:pPr>
              <w:spacing w:after="0"/>
              <w:rPr>
                <w:rFonts w:cs="Arial"/>
                <w:i/>
                <w:sz w:val="18"/>
                <w:szCs w:val="18"/>
              </w:rPr>
            </w:pPr>
            <w:r w:rsidRPr="00E15598">
              <w:rPr>
                <w:rFonts w:cs="Arial"/>
                <w:i/>
                <w:sz w:val="18"/>
                <w:szCs w:val="18"/>
              </w:rPr>
              <w:t>Kontrollert</w:t>
            </w:r>
          </w:p>
        </w:tc>
        <w:tc>
          <w:tcPr>
            <w:tcW w:w="476" w:type="pct"/>
            <w:tcBorders>
              <w:top w:val="single" w:sz="4" w:space="0" w:color="auto"/>
              <w:left w:val="single" w:sz="4" w:space="0" w:color="auto"/>
              <w:bottom w:val="single" w:sz="4" w:space="0" w:color="auto"/>
              <w:right w:val="single" w:sz="4" w:space="0" w:color="auto"/>
            </w:tcBorders>
            <w:shd w:val="clear" w:color="auto" w:fill="FFFFFF"/>
            <w:hideMark/>
          </w:tcPr>
          <w:p w14:paraId="6B9BDBFF" w14:textId="77777777" w:rsidR="00816141" w:rsidRPr="00E15598" w:rsidRDefault="00816141" w:rsidP="00D8578C">
            <w:pPr>
              <w:spacing w:after="0"/>
              <w:rPr>
                <w:rFonts w:cs="Arial"/>
                <w:i/>
                <w:sz w:val="18"/>
                <w:szCs w:val="18"/>
              </w:rPr>
            </w:pPr>
            <w:r w:rsidRPr="00E15598">
              <w:rPr>
                <w:rFonts w:cs="Arial"/>
                <w:i/>
                <w:sz w:val="18"/>
                <w:szCs w:val="18"/>
              </w:rPr>
              <w:t>Godkjent</w:t>
            </w:r>
          </w:p>
        </w:tc>
      </w:tr>
      <w:tr w:rsidR="00816141" w:rsidRPr="00E15598" w14:paraId="07760693" w14:textId="77777777" w:rsidTr="00D8578C">
        <w:tc>
          <w:tcPr>
            <w:tcW w:w="503" w:type="pct"/>
            <w:tcBorders>
              <w:top w:val="single" w:sz="4" w:space="0" w:color="auto"/>
              <w:left w:val="single" w:sz="4" w:space="0" w:color="auto"/>
              <w:bottom w:val="single" w:sz="4" w:space="0" w:color="auto"/>
              <w:right w:val="single" w:sz="4" w:space="0" w:color="auto"/>
            </w:tcBorders>
          </w:tcPr>
          <w:p w14:paraId="0519B17C" w14:textId="77777777" w:rsidR="00816141" w:rsidRPr="00E15598" w:rsidRDefault="00816141" w:rsidP="00D8578C">
            <w:pPr>
              <w:spacing w:after="0"/>
              <w:rPr>
                <w:rFonts w:cs="Arial"/>
                <w:sz w:val="18"/>
                <w:szCs w:val="18"/>
              </w:rPr>
            </w:pPr>
            <w:r w:rsidRPr="00E15598">
              <w:rPr>
                <w:rFonts w:cs="Arial"/>
                <w:sz w:val="18"/>
                <w:szCs w:val="18"/>
              </w:rPr>
              <w:t>01</w:t>
            </w:r>
          </w:p>
        </w:tc>
        <w:tc>
          <w:tcPr>
            <w:tcW w:w="483" w:type="pct"/>
            <w:tcBorders>
              <w:top w:val="single" w:sz="4" w:space="0" w:color="auto"/>
              <w:left w:val="single" w:sz="4" w:space="0" w:color="auto"/>
              <w:bottom w:val="single" w:sz="4" w:space="0" w:color="auto"/>
              <w:right w:val="single" w:sz="4" w:space="0" w:color="auto"/>
            </w:tcBorders>
          </w:tcPr>
          <w:p w14:paraId="45BAA5EF" w14:textId="3DB874E4" w:rsidR="00816141" w:rsidRPr="00E15598" w:rsidRDefault="00AF43D6" w:rsidP="00D8578C">
            <w:pPr>
              <w:spacing w:after="0"/>
              <w:rPr>
                <w:rFonts w:cs="Arial"/>
                <w:sz w:val="18"/>
                <w:szCs w:val="18"/>
                <w:highlight w:val="yellow"/>
              </w:rPr>
            </w:pPr>
            <w:r>
              <w:rPr>
                <w:rFonts w:cs="Arial"/>
                <w:sz w:val="18"/>
                <w:szCs w:val="18"/>
                <w:highlight w:val="yellow"/>
              </w:rPr>
              <w:t>08.11.24</w:t>
            </w:r>
          </w:p>
        </w:tc>
        <w:tc>
          <w:tcPr>
            <w:tcW w:w="2275" w:type="pct"/>
            <w:tcBorders>
              <w:top w:val="single" w:sz="4" w:space="0" w:color="auto"/>
              <w:left w:val="single" w:sz="4" w:space="0" w:color="auto"/>
              <w:bottom w:val="single" w:sz="4" w:space="0" w:color="auto"/>
              <w:right w:val="single" w:sz="4" w:space="0" w:color="auto"/>
            </w:tcBorders>
          </w:tcPr>
          <w:p w14:paraId="247C8B08" w14:textId="77777777" w:rsidR="00816141" w:rsidRPr="00E15598" w:rsidRDefault="00816141" w:rsidP="00D8578C">
            <w:pPr>
              <w:spacing w:after="0"/>
              <w:rPr>
                <w:rFonts w:cs="Arial"/>
                <w:sz w:val="18"/>
                <w:szCs w:val="18"/>
                <w:highlight w:val="yellow"/>
              </w:rPr>
            </w:pPr>
            <w:r w:rsidRPr="00E15598">
              <w:rPr>
                <w:rFonts w:cs="Arial"/>
                <w:sz w:val="18"/>
                <w:szCs w:val="18"/>
                <w:highlight w:val="yellow"/>
              </w:rPr>
              <w:t>Legg til beskrivelse</w:t>
            </w:r>
          </w:p>
        </w:tc>
        <w:tc>
          <w:tcPr>
            <w:tcW w:w="709" w:type="pct"/>
            <w:tcBorders>
              <w:top w:val="single" w:sz="4" w:space="0" w:color="auto"/>
              <w:left w:val="single" w:sz="4" w:space="0" w:color="auto"/>
              <w:bottom w:val="single" w:sz="4" w:space="0" w:color="auto"/>
              <w:right w:val="single" w:sz="4" w:space="0" w:color="auto"/>
            </w:tcBorders>
          </w:tcPr>
          <w:p w14:paraId="58EE7724" w14:textId="3C4201FA" w:rsidR="00816141" w:rsidRPr="00E15598" w:rsidRDefault="00AF43D6" w:rsidP="00D8578C">
            <w:pPr>
              <w:spacing w:after="0"/>
              <w:rPr>
                <w:rFonts w:cs="Arial"/>
                <w:sz w:val="18"/>
                <w:szCs w:val="18"/>
                <w:highlight w:val="yellow"/>
              </w:rPr>
            </w:pPr>
            <w:r>
              <w:rPr>
                <w:rFonts w:cs="Arial"/>
                <w:sz w:val="18"/>
                <w:szCs w:val="18"/>
                <w:highlight w:val="yellow"/>
              </w:rPr>
              <w:t>G. Ingelsrud</w:t>
            </w:r>
          </w:p>
        </w:tc>
        <w:tc>
          <w:tcPr>
            <w:tcW w:w="554" w:type="pct"/>
            <w:tcBorders>
              <w:top w:val="single" w:sz="4" w:space="0" w:color="auto"/>
              <w:left w:val="single" w:sz="4" w:space="0" w:color="auto"/>
              <w:bottom w:val="single" w:sz="4" w:space="0" w:color="auto"/>
              <w:right w:val="single" w:sz="4" w:space="0" w:color="auto"/>
            </w:tcBorders>
          </w:tcPr>
          <w:p w14:paraId="4F5D739F" w14:textId="77777777" w:rsidR="00816141" w:rsidRPr="00E15598" w:rsidRDefault="00816141" w:rsidP="00D8578C">
            <w:pPr>
              <w:spacing w:after="0"/>
              <w:rPr>
                <w:rFonts w:cs="Arial"/>
                <w:sz w:val="18"/>
                <w:szCs w:val="18"/>
                <w:highlight w:val="yellow"/>
              </w:rPr>
            </w:pPr>
            <w:r w:rsidRPr="00E15598">
              <w:rPr>
                <w:rFonts w:cs="Arial"/>
                <w:sz w:val="18"/>
                <w:szCs w:val="18"/>
                <w:highlight w:val="yellow"/>
              </w:rPr>
              <w:t>NAVN</w:t>
            </w:r>
          </w:p>
        </w:tc>
        <w:tc>
          <w:tcPr>
            <w:tcW w:w="476" w:type="pct"/>
            <w:tcBorders>
              <w:top w:val="single" w:sz="4" w:space="0" w:color="auto"/>
              <w:left w:val="single" w:sz="4" w:space="0" w:color="auto"/>
              <w:bottom w:val="single" w:sz="4" w:space="0" w:color="auto"/>
              <w:right w:val="single" w:sz="4" w:space="0" w:color="auto"/>
            </w:tcBorders>
          </w:tcPr>
          <w:p w14:paraId="4F2988E8" w14:textId="77777777" w:rsidR="00816141" w:rsidRPr="00E15598" w:rsidRDefault="00816141" w:rsidP="00D8578C">
            <w:pPr>
              <w:spacing w:after="0"/>
              <w:rPr>
                <w:rFonts w:cs="Arial"/>
                <w:sz w:val="18"/>
                <w:szCs w:val="18"/>
                <w:highlight w:val="yellow"/>
              </w:rPr>
            </w:pPr>
            <w:r w:rsidRPr="00E15598">
              <w:rPr>
                <w:rFonts w:cs="Arial"/>
                <w:sz w:val="18"/>
                <w:szCs w:val="18"/>
                <w:highlight w:val="yellow"/>
              </w:rPr>
              <w:t>NAVN</w:t>
            </w:r>
          </w:p>
        </w:tc>
      </w:tr>
      <w:tr w:rsidR="00816141" w:rsidRPr="00E15598" w14:paraId="2B604C7D" w14:textId="77777777" w:rsidTr="00D8578C">
        <w:tc>
          <w:tcPr>
            <w:tcW w:w="503" w:type="pct"/>
            <w:tcBorders>
              <w:top w:val="single" w:sz="4" w:space="0" w:color="auto"/>
              <w:left w:val="single" w:sz="4" w:space="0" w:color="auto"/>
              <w:bottom w:val="single" w:sz="4" w:space="0" w:color="auto"/>
              <w:right w:val="single" w:sz="4" w:space="0" w:color="auto"/>
            </w:tcBorders>
          </w:tcPr>
          <w:p w14:paraId="55E6E428" w14:textId="77777777" w:rsidR="00816141" w:rsidRPr="00E15598" w:rsidRDefault="00816141" w:rsidP="00D8578C">
            <w:pPr>
              <w:spacing w:after="0"/>
              <w:rPr>
                <w:rFonts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15CBB990" w14:textId="77777777" w:rsidR="00816141" w:rsidRPr="00E15598" w:rsidRDefault="00816141" w:rsidP="00D8578C">
            <w:pPr>
              <w:spacing w:after="0"/>
              <w:rPr>
                <w:rFonts w:cs="Arial"/>
                <w:sz w:val="18"/>
                <w:szCs w:val="18"/>
              </w:rPr>
            </w:pPr>
          </w:p>
        </w:tc>
        <w:tc>
          <w:tcPr>
            <w:tcW w:w="2275" w:type="pct"/>
            <w:tcBorders>
              <w:top w:val="single" w:sz="4" w:space="0" w:color="auto"/>
              <w:left w:val="single" w:sz="4" w:space="0" w:color="auto"/>
              <w:bottom w:val="single" w:sz="4" w:space="0" w:color="auto"/>
              <w:right w:val="single" w:sz="4" w:space="0" w:color="auto"/>
            </w:tcBorders>
          </w:tcPr>
          <w:p w14:paraId="439A736C" w14:textId="77777777" w:rsidR="00816141" w:rsidRPr="00E15598" w:rsidRDefault="00816141" w:rsidP="00D8578C">
            <w:pPr>
              <w:spacing w:after="0"/>
              <w:rPr>
                <w:rFonts w:cs="Arial"/>
                <w:sz w:val="18"/>
                <w:szCs w:val="18"/>
              </w:rPr>
            </w:pPr>
          </w:p>
        </w:tc>
        <w:tc>
          <w:tcPr>
            <w:tcW w:w="709" w:type="pct"/>
            <w:tcBorders>
              <w:top w:val="single" w:sz="4" w:space="0" w:color="auto"/>
              <w:left w:val="single" w:sz="4" w:space="0" w:color="auto"/>
              <w:bottom w:val="single" w:sz="4" w:space="0" w:color="auto"/>
              <w:right w:val="single" w:sz="4" w:space="0" w:color="auto"/>
            </w:tcBorders>
          </w:tcPr>
          <w:p w14:paraId="174AD339" w14:textId="77777777" w:rsidR="00816141" w:rsidRPr="00E15598" w:rsidRDefault="00816141" w:rsidP="00D8578C">
            <w:pPr>
              <w:spacing w:after="0"/>
              <w:rPr>
                <w:rFonts w:cs="Arial"/>
                <w:sz w:val="18"/>
                <w:szCs w:val="18"/>
              </w:rPr>
            </w:pPr>
          </w:p>
        </w:tc>
        <w:tc>
          <w:tcPr>
            <w:tcW w:w="554" w:type="pct"/>
            <w:tcBorders>
              <w:top w:val="single" w:sz="4" w:space="0" w:color="auto"/>
              <w:left w:val="single" w:sz="4" w:space="0" w:color="auto"/>
              <w:bottom w:val="single" w:sz="4" w:space="0" w:color="auto"/>
              <w:right w:val="single" w:sz="4" w:space="0" w:color="auto"/>
            </w:tcBorders>
          </w:tcPr>
          <w:p w14:paraId="2C95F525" w14:textId="77777777" w:rsidR="00816141" w:rsidRPr="00E15598" w:rsidRDefault="00816141" w:rsidP="00D8578C">
            <w:pPr>
              <w:spacing w:after="0"/>
              <w:rPr>
                <w:rFonts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0FEA5234" w14:textId="77777777" w:rsidR="00816141" w:rsidRPr="00E15598" w:rsidRDefault="00816141" w:rsidP="00D8578C">
            <w:pPr>
              <w:spacing w:after="0"/>
              <w:rPr>
                <w:rFonts w:cs="Arial"/>
                <w:sz w:val="18"/>
                <w:szCs w:val="18"/>
              </w:rPr>
            </w:pPr>
          </w:p>
        </w:tc>
      </w:tr>
      <w:tr w:rsidR="00816141" w:rsidRPr="00E15598" w14:paraId="7FD59616" w14:textId="77777777" w:rsidTr="00D8578C">
        <w:tc>
          <w:tcPr>
            <w:tcW w:w="503" w:type="pct"/>
            <w:tcBorders>
              <w:top w:val="single" w:sz="4" w:space="0" w:color="auto"/>
              <w:left w:val="single" w:sz="4" w:space="0" w:color="auto"/>
              <w:bottom w:val="single" w:sz="4" w:space="0" w:color="auto"/>
              <w:right w:val="single" w:sz="4" w:space="0" w:color="auto"/>
            </w:tcBorders>
          </w:tcPr>
          <w:p w14:paraId="286328B6" w14:textId="77777777" w:rsidR="00816141" w:rsidRPr="00E15598" w:rsidRDefault="00816141" w:rsidP="00D8578C">
            <w:pPr>
              <w:spacing w:after="0"/>
              <w:rPr>
                <w:rFonts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7F1D84A9" w14:textId="77777777" w:rsidR="00816141" w:rsidRPr="00E15598" w:rsidRDefault="00816141" w:rsidP="00D8578C">
            <w:pPr>
              <w:spacing w:after="0"/>
              <w:rPr>
                <w:rFonts w:cs="Arial"/>
                <w:sz w:val="18"/>
                <w:szCs w:val="18"/>
              </w:rPr>
            </w:pPr>
          </w:p>
        </w:tc>
        <w:tc>
          <w:tcPr>
            <w:tcW w:w="2275" w:type="pct"/>
            <w:tcBorders>
              <w:top w:val="single" w:sz="4" w:space="0" w:color="auto"/>
              <w:left w:val="single" w:sz="4" w:space="0" w:color="auto"/>
              <w:bottom w:val="single" w:sz="4" w:space="0" w:color="auto"/>
              <w:right w:val="single" w:sz="4" w:space="0" w:color="auto"/>
            </w:tcBorders>
          </w:tcPr>
          <w:p w14:paraId="2A775097" w14:textId="77777777" w:rsidR="00816141" w:rsidRPr="00E15598" w:rsidRDefault="00816141" w:rsidP="00D8578C">
            <w:pPr>
              <w:spacing w:after="0"/>
              <w:rPr>
                <w:rFonts w:cs="Arial"/>
                <w:sz w:val="18"/>
                <w:szCs w:val="18"/>
              </w:rPr>
            </w:pPr>
          </w:p>
        </w:tc>
        <w:tc>
          <w:tcPr>
            <w:tcW w:w="709" w:type="pct"/>
            <w:tcBorders>
              <w:top w:val="single" w:sz="4" w:space="0" w:color="auto"/>
              <w:left w:val="single" w:sz="4" w:space="0" w:color="auto"/>
              <w:bottom w:val="single" w:sz="4" w:space="0" w:color="auto"/>
              <w:right w:val="single" w:sz="4" w:space="0" w:color="auto"/>
            </w:tcBorders>
          </w:tcPr>
          <w:p w14:paraId="3E5B7ACF" w14:textId="77777777" w:rsidR="00816141" w:rsidRPr="00E15598" w:rsidRDefault="00816141" w:rsidP="00D8578C">
            <w:pPr>
              <w:spacing w:after="0"/>
              <w:rPr>
                <w:rFonts w:cs="Arial"/>
                <w:sz w:val="18"/>
                <w:szCs w:val="18"/>
              </w:rPr>
            </w:pPr>
          </w:p>
        </w:tc>
        <w:tc>
          <w:tcPr>
            <w:tcW w:w="554" w:type="pct"/>
            <w:tcBorders>
              <w:top w:val="single" w:sz="4" w:space="0" w:color="auto"/>
              <w:left w:val="single" w:sz="4" w:space="0" w:color="auto"/>
              <w:bottom w:val="single" w:sz="4" w:space="0" w:color="auto"/>
              <w:right w:val="single" w:sz="4" w:space="0" w:color="auto"/>
            </w:tcBorders>
          </w:tcPr>
          <w:p w14:paraId="56833BC0" w14:textId="77777777" w:rsidR="00816141" w:rsidRPr="00E15598" w:rsidRDefault="00816141" w:rsidP="00D8578C">
            <w:pPr>
              <w:spacing w:after="0"/>
              <w:rPr>
                <w:rFonts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03982BD1" w14:textId="77777777" w:rsidR="00816141" w:rsidRPr="00E15598" w:rsidRDefault="00816141" w:rsidP="00D8578C">
            <w:pPr>
              <w:spacing w:after="0"/>
              <w:rPr>
                <w:rFonts w:cs="Arial"/>
                <w:sz w:val="18"/>
                <w:szCs w:val="18"/>
              </w:rPr>
            </w:pPr>
          </w:p>
        </w:tc>
      </w:tr>
      <w:tr w:rsidR="00816141" w:rsidRPr="00E15598" w14:paraId="3E66B186" w14:textId="77777777" w:rsidTr="00D8578C">
        <w:tc>
          <w:tcPr>
            <w:tcW w:w="503" w:type="pct"/>
            <w:tcBorders>
              <w:top w:val="single" w:sz="4" w:space="0" w:color="auto"/>
              <w:left w:val="single" w:sz="4" w:space="0" w:color="auto"/>
              <w:bottom w:val="single" w:sz="4" w:space="0" w:color="auto"/>
              <w:right w:val="single" w:sz="4" w:space="0" w:color="auto"/>
            </w:tcBorders>
          </w:tcPr>
          <w:p w14:paraId="3FEBCDCB" w14:textId="77777777" w:rsidR="00816141" w:rsidRPr="00E15598" w:rsidRDefault="00816141" w:rsidP="00D8578C">
            <w:pPr>
              <w:spacing w:after="0"/>
              <w:rPr>
                <w:rFonts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5442ABB4" w14:textId="77777777" w:rsidR="00816141" w:rsidRPr="00E15598" w:rsidRDefault="00816141" w:rsidP="00D8578C">
            <w:pPr>
              <w:spacing w:after="0"/>
              <w:rPr>
                <w:rFonts w:cs="Arial"/>
                <w:sz w:val="18"/>
                <w:szCs w:val="18"/>
              </w:rPr>
            </w:pPr>
          </w:p>
        </w:tc>
        <w:tc>
          <w:tcPr>
            <w:tcW w:w="2275" w:type="pct"/>
            <w:tcBorders>
              <w:top w:val="single" w:sz="4" w:space="0" w:color="auto"/>
              <w:left w:val="single" w:sz="4" w:space="0" w:color="auto"/>
              <w:bottom w:val="single" w:sz="4" w:space="0" w:color="auto"/>
              <w:right w:val="single" w:sz="4" w:space="0" w:color="auto"/>
            </w:tcBorders>
          </w:tcPr>
          <w:p w14:paraId="1CC1F2C2" w14:textId="77777777" w:rsidR="00816141" w:rsidRPr="00E15598" w:rsidRDefault="00816141" w:rsidP="00D8578C">
            <w:pPr>
              <w:spacing w:after="0"/>
              <w:rPr>
                <w:rFonts w:cs="Arial"/>
                <w:sz w:val="18"/>
                <w:szCs w:val="18"/>
              </w:rPr>
            </w:pPr>
          </w:p>
        </w:tc>
        <w:tc>
          <w:tcPr>
            <w:tcW w:w="709" w:type="pct"/>
            <w:tcBorders>
              <w:top w:val="single" w:sz="4" w:space="0" w:color="auto"/>
              <w:left w:val="single" w:sz="4" w:space="0" w:color="auto"/>
              <w:bottom w:val="single" w:sz="4" w:space="0" w:color="auto"/>
              <w:right w:val="single" w:sz="4" w:space="0" w:color="auto"/>
            </w:tcBorders>
          </w:tcPr>
          <w:p w14:paraId="578AB233" w14:textId="77777777" w:rsidR="00816141" w:rsidRPr="00E15598" w:rsidRDefault="00816141" w:rsidP="00D8578C">
            <w:pPr>
              <w:spacing w:after="0"/>
              <w:rPr>
                <w:rFonts w:cs="Arial"/>
                <w:sz w:val="18"/>
                <w:szCs w:val="18"/>
              </w:rPr>
            </w:pPr>
          </w:p>
        </w:tc>
        <w:tc>
          <w:tcPr>
            <w:tcW w:w="554" w:type="pct"/>
            <w:tcBorders>
              <w:top w:val="single" w:sz="4" w:space="0" w:color="auto"/>
              <w:left w:val="single" w:sz="4" w:space="0" w:color="auto"/>
              <w:bottom w:val="single" w:sz="4" w:space="0" w:color="auto"/>
              <w:right w:val="single" w:sz="4" w:space="0" w:color="auto"/>
            </w:tcBorders>
          </w:tcPr>
          <w:p w14:paraId="7EE3316E" w14:textId="77777777" w:rsidR="00816141" w:rsidRPr="00E15598" w:rsidRDefault="00816141" w:rsidP="00D8578C">
            <w:pPr>
              <w:spacing w:after="0"/>
              <w:rPr>
                <w:rFonts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6CEC402B" w14:textId="77777777" w:rsidR="00816141" w:rsidRPr="00E15598" w:rsidRDefault="00816141" w:rsidP="00D8578C">
            <w:pPr>
              <w:spacing w:after="0"/>
              <w:rPr>
                <w:rFonts w:cs="Arial"/>
                <w:sz w:val="18"/>
                <w:szCs w:val="18"/>
              </w:rPr>
            </w:pPr>
          </w:p>
        </w:tc>
      </w:tr>
      <w:tr w:rsidR="00816141" w:rsidRPr="00E15598" w14:paraId="2C92ED2E" w14:textId="77777777" w:rsidTr="00D8578C">
        <w:tc>
          <w:tcPr>
            <w:tcW w:w="503" w:type="pct"/>
            <w:tcBorders>
              <w:top w:val="single" w:sz="4" w:space="0" w:color="auto"/>
              <w:left w:val="single" w:sz="4" w:space="0" w:color="auto"/>
              <w:bottom w:val="single" w:sz="4" w:space="0" w:color="auto"/>
              <w:right w:val="single" w:sz="4" w:space="0" w:color="auto"/>
            </w:tcBorders>
          </w:tcPr>
          <w:p w14:paraId="04B53DEC" w14:textId="77777777" w:rsidR="00816141" w:rsidRPr="00E15598" w:rsidRDefault="00816141" w:rsidP="00D8578C">
            <w:pPr>
              <w:spacing w:after="0"/>
              <w:rPr>
                <w:rFonts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38152ADA" w14:textId="77777777" w:rsidR="00816141" w:rsidRPr="00E15598" w:rsidRDefault="00816141" w:rsidP="00D8578C">
            <w:pPr>
              <w:spacing w:after="0"/>
              <w:rPr>
                <w:rFonts w:cs="Arial"/>
                <w:sz w:val="18"/>
                <w:szCs w:val="18"/>
              </w:rPr>
            </w:pPr>
          </w:p>
        </w:tc>
        <w:tc>
          <w:tcPr>
            <w:tcW w:w="2275" w:type="pct"/>
            <w:tcBorders>
              <w:top w:val="single" w:sz="4" w:space="0" w:color="auto"/>
              <w:left w:val="single" w:sz="4" w:space="0" w:color="auto"/>
              <w:bottom w:val="single" w:sz="4" w:space="0" w:color="auto"/>
              <w:right w:val="single" w:sz="4" w:space="0" w:color="auto"/>
            </w:tcBorders>
          </w:tcPr>
          <w:p w14:paraId="1F19B5CE" w14:textId="77777777" w:rsidR="00816141" w:rsidRPr="00E15598" w:rsidRDefault="00816141" w:rsidP="00D8578C">
            <w:pPr>
              <w:spacing w:after="0"/>
              <w:rPr>
                <w:rFonts w:cs="Arial"/>
                <w:sz w:val="18"/>
                <w:szCs w:val="18"/>
              </w:rPr>
            </w:pPr>
          </w:p>
        </w:tc>
        <w:tc>
          <w:tcPr>
            <w:tcW w:w="709" w:type="pct"/>
            <w:tcBorders>
              <w:top w:val="single" w:sz="4" w:space="0" w:color="auto"/>
              <w:left w:val="single" w:sz="4" w:space="0" w:color="auto"/>
              <w:bottom w:val="single" w:sz="4" w:space="0" w:color="auto"/>
              <w:right w:val="single" w:sz="4" w:space="0" w:color="auto"/>
            </w:tcBorders>
          </w:tcPr>
          <w:p w14:paraId="386053B0" w14:textId="77777777" w:rsidR="00816141" w:rsidRPr="00E15598" w:rsidRDefault="00816141" w:rsidP="00D8578C">
            <w:pPr>
              <w:spacing w:after="0"/>
              <w:rPr>
                <w:rFonts w:cs="Arial"/>
                <w:sz w:val="18"/>
                <w:szCs w:val="18"/>
              </w:rPr>
            </w:pPr>
          </w:p>
        </w:tc>
        <w:tc>
          <w:tcPr>
            <w:tcW w:w="554" w:type="pct"/>
            <w:tcBorders>
              <w:top w:val="single" w:sz="4" w:space="0" w:color="auto"/>
              <w:left w:val="single" w:sz="4" w:space="0" w:color="auto"/>
              <w:bottom w:val="single" w:sz="4" w:space="0" w:color="auto"/>
              <w:right w:val="single" w:sz="4" w:space="0" w:color="auto"/>
            </w:tcBorders>
          </w:tcPr>
          <w:p w14:paraId="62775516" w14:textId="77777777" w:rsidR="00816141" w:rsidRPr="00E15598" w:rsidRDefault="00816141" w:rsidP="00D8578C">
            <w:pPr>
              <w:spacing w:after="0"/>
              <w:rPr>
                <w:rFonts w:cs="Arial"/>
                <w:sz w:val="18"/>
                <w:szCs w:val="18"/>
              </w:rPr>
            </w:pPr>
          </w:p>
        </w:tc>
        <w:tc>
          <w:tcPr>
            <w:tcW w:w="476" w:type="pct"/>
            <w:tcBorders>
              <w:top w:val="single" w:sz="4" w:space="0" w:color="auto"/>
              <w:left w:val="single" w:sz="4" w:space="0" w:color="auto"/>
              <w:bottom w:val="single" w:sz="4" w:space="0" w:color="auto"/>
              <w:right w:val="single" w:sz="4" w:space="0" w:color="auto"/>
            </w:tcBorders>
          </w:tcPr>
          <w:p w14:paraId="17081824" w14:textId="77777777" w:rsidR="00816141" w:rsidRPr="00E15598" w:rsidRDefault="00816141" w:rsidP="00D8578C">
            <w:pPr>
              <w:spacing w:after="0"/>
              <w:rPr>
                <w:rFonts w:cs="Arial"/>
                <w:sz w:val="18"/>
                <w:szCs w:val="18"/>
              </w:rPr>
            </w:pPr>
          </w:p>
        </w:tc>
      </w:tr>
    </w:tbl>
    <w:p w14:paraId="5EC75336" w14:textId="54F2CB88" w:rsidR="00D8578C" w:rsidRDefault="00D8578C" w:rsidP="00816141">
      <w:pPr>
        <w:spacing w:after="0"/>
        <w:rPr>
          <w:rFonts w:cs="Arial"/>
          <w:b/>
          <w:sz w:val="20"/>
          <w:szCs w:val="20"/>
        </w:rPr>
      </w:pPr>
    </w:p>
    <w:p w14:paraId="01771586" w14:textId="77777777" w:rsidR="00D8578C" w:rsidRDefault="00D8578C">
      <w:pPr>
        <w:spacing w:after="0"/>
        <w:rPr>
          <w:rFonts w:cs="Arial"/>
          <w:b/>
          <w:sz w:val="20"/>
          <w:szCs w:val="20"/>
        </w:rPr>
      </w:pPr>
      <w:r>
        <w:rPr>
          <w:rFonts w:cs="Arial"/>
          <w:b/>
          <w:sz w:val="20"/>
          <w:szCs w:val="20"/>
        </w:rPr>
        <w:br w:type="page"/>
      </w:r>
    </w:p>
    <w:sdt>
      <w:sdtPr>
        <w:rPr>
          <w:rFonts w:ascii="Source Sans Pro" w:eastAsiaTheme="minorHAnsi" w:hAnsi="Source Sans Pro" w:cstheme="minorBidi"/>
          <w:color w:val="333333"/>
          <w:sz w:val="22"/>
          <w:szCs w:val="24"/>
          <w:lang w:eastAsia="en-US"/>
        </w:rPr>
        <w:id w:val="-1554764717"/>
        <w:docPartObj>
          <w:docPartGallery w:val="Table of Contents"/>
          <w:docPartUnique/>
        </w:docPartObj>
      </w:sdtPr>
      <w:sdtEndPr>
        <w:rPr>
          <w:rFonts w:ascii="Arial" w:hAnsi="Arial"/>
          <w:b/>
          <w:bCs/>
          <w:sz w:val="20"/>
          <w:szCs w:val="20"/>
        </w:rPr>
      </w:sdtEndPr>
      <w:sdtContent>
        <w:p w14:paraId="4DBE0DBC" w14:textId="77777777" w:rsidR="00D8578C" w:rsidRPr="004A0532" w:rsidRDefault="00D8578C" w:rsidP="00D8578C">
          <w:pPr>
            <w:pStyle w:val="Overskriftforinnholdsfortegnelse"/>
            <w:rPr>
              <w:rFonts w:cs="Arial"/>
              <w:sz w:val="32"/>
            </w:rPr>
          </w:pPr>
          <w:r w:rsidRPr="004A0532">
            <w:rPr>
              <w:rFonts w:cs="Arial"/>
              <w:color w:val="333333"/>
              <w:sz w:val="32"/>
            </w:rPr>
            <w:t>Innhold</w:t>
          </w:r>
        </w:p>
        <w:p w14:paraId="27514300" w14:textId="161B4116" w:rsidR="00E14A96" w:rsidRDefault="00301261">
          <w:pPr>
            <w:pStyle w:val="INNH1"/>
            <w:rPr>
              <w:rFonts w:asciiTheme="minorHAnsi" w:eastAsiaTheme="minorEastAsia" w:hAnsiTheme="minorHAnsi"/>
              <w:caps w:val="0"/>
              <w:noProof/>
              <w:color w:val="auto"/>
              <w:kern w:val="2"/>
              <w:sz w:val="24"/>
              <w:lang w:eastAsia="nb-NO"/>
              <w14:ligatures w14:val="standardContextual"/>
            </w:rPr>
          </w:pPr>
          <w:r>
            <w:rPr>
              <w:caps w:val="0"/>
              <w:sz w:val="20"/>
              <w:szCs w:val="20"/>
            </w:rPr>
            <w:fldChar w:fldCharType="begin"/>
          </w:r>
          <w:r>
            <w:rPr>
              <w:caps w:val="0"/>
              <w:sz w:val="20"/>
              <w:szCs w:val="20"/>
            </w:rPr>
            <w:instrText xml:space="preserve"> TOC \o "1-2" \h \z \u </w:instrText>
          </w:r>
          <w:r>
            <w:rPr>
              <w:caps w:val="0"/>
              <w:sz w:val="20"/>
              <w:szCs w:val="20"/>
            </w:rPr>
            <w:fldChar w:fldCharType="separate"/>
          </w:r>
          <w:hyperlink w:anchor="_Toc172018547" w:history="1">
            <w:r w:rsidR="00E14A96" w:rsidRPr="00826C06">
              <w:rPr>
                <w:rStyle w:val="Hyperkobling"/>
                <w:noProof/>
              </w:rPr>
              <w:t>1</w:t>
            </w:r>
            <w:r w:rsidR="00E14A96">
              <w:rPr>
                <w:rFonts w:asciiTheme="minorHAnsi" w:eastAsiaTheme="minorEastAsia" w:hAnsiTheme="minorHAnsi"/>
                <w:caps w:val="0"/>
                <w:noProof/>
                <w:color w:val="auto"/>
                <w:kern w:val="2"/>
                <w:sz w:val="24"/>
                <w:lang w:eastAsia="nb-NO"/>
                <w14:ligatures w14:val="standardContextual"/>
              </w:rPr>
              <w:tab/>
            </w:r>
            <w:r w:rsidR="00E14A96" w:rsidRPr="00826C06">
              <w:rPr>
                <w:rStyle w:val="Hyperkobling"/>
                <w:noProof/>
              </w:rPr>
              <w:t>Introduksjon</w:t>
            </w:r>
            <w:r w:rsidR="00E14A96">
              <w:rPr>
                <w:noProof/>
                <w:webHidden/>
              </w:rPr>
              <w:tab/>
            </w:r>
            <w:r w:rsidR="00E14A96">
              <w:rPr>
                <w:noProof/>
                <w:webHidden/>
              </w:rPr>
              <w:fldChar w:fldCharType="begin"/>
            </w:r>
            <w:r w:rsidR="00E14A96">
              <w:rPr>
                <w:noProof/>
                <w:webHidden/>
              </w:rPr>
              <w:instrText xml:space="preserve"> PAGEREF _Toc172018547 \h </w:instrText>
            </w:r>
            <w:r w:rsidR="00E14A96">
              <w:rPr>
                <w:noProof/>
                <w:webHidden/>
              </w:rPr>
            </w:r>
            <w:r w:rsidR="00E14A96">
              <w:rPr>
                <w:noProof/>
                <w:webHidden/>
              </w:rPr>
              <w:fldChar w:fldCharType="separate"/>
            </w:r>
            <w:r w:rsidR="00E14A96">
              <w:rPr>
                <w:noProof/>
                <w:webHidden/>
              </w:rPr>
              <w:t>4</w:t>
            </w:r>
            <w:r w:rsidR="00E14A96">
              <w:rPr>
                <w:noProof/>
                <w:webHidden/>
              </w:rPr>
              <w:fldChar w:fldCharType="end"/>
            </w:r>
          </w:hyperlink>
        </w:p>
        <w:p w14:paraId="73841231" w14:textId="00077B8F" w:rsidR="00E14A96" w:rsidRDefault="00000000">
          <w:pPr>
            <w:pStyle w:val="INNH1"/>
            <w:rPr>
              <w:rFonts w:asciiTheme="minorHAnsi" w:eastAsiaTheme="minorEastAsia" w:hAnsiTheme="minorHAnsi"/>
              <w:caps w:val="0"/>
              <w:noProof/>
              <w:color w:val="auto"/>
              <w:kern w:val="2"/>
              <w:sz w:val="24"/>
              <w:lang w:eastAsia="nb-NO"/>
              <w14:ligatures w14:val="standardContextual"/>
            </w:rPr>
          </w:pPr>
          <w:hyperlink w:anchor="_Toc172018548" w:history="1">
            <w:r w:rsidR="00E14A96" w:rsidRPr="00826C06">
              <w:rPr>
                <w:rStyle w:val="Hyperkobling"/>
                <w:noProof/>
              </w:rPr>
              <w:t>2</w:t>
            </w:r>
            <w:r w:rsidR="00E14A96">
              <w:rPr>
                <w:rFonts w:asciiTheme="minorHAnsi" w:eastAsiaTheme="minorEastAsia" w:hAnsiTheme="minorHAnsi"/>
                <w:caps w:val="0"/>
                <w:noProof/>
                <w:color w:val="auto"/>
                <w:kern w:val="2"/>
                <w:sz w:val="24"/>
                <w:lang w:eastAsia="nb-NO"/>
                <w14:ligatures w14:val="standardContextual"/>
              </w:rPr>
              <w:tab/>
            </w:r>
            <w:r w:rsidR="00E14A96" w:rsidRPr="00826C06">
              <w:rPr>
                <w:rStyle w:val="Hyperkobling"/>
                <w:noProof/>
              </w:rPr>
              <w:t>Innledning</w:t>
            </w:r>
            <w:r w:rsidR="00E14A96">
              <w:rPr>
                <w:noProof/>
                <w:webHidden/>
              </w:rPr>
              <w:tab/>
            </w:r>
            <w:r w:rsidR="00E14A96">
              <w:rPr>
                <w:noProof/>
                <w:webHidden/>
              </w:rPr>
              <w:fldChar w:fldCharType="begin"/>
            </w:r>
            <w:r w:rsidR="00E14A96">
              <w:rPr>
                <w:noProof/>
                <w:webHidden/>
              </w:rPr>
              <w:instrText xml:space="preserve"> PAGEREF _Toc172018548 \h </w:instrText>
            </w:r>
            <w:r w:rsidR="00E14A96">
              <w:rPr>
                <w:noProof/>
                <w:webHidden/>
              </w:rPr>
            </w:r>
            <w:r w:rsidR="00E14A96">
              <w:rPr>
                <w:noProof/>
                <w:webHidden/>
              </w:rPr>
              <w:fldChar w:fldCharType="separate"/>
            </w:r>
            <w:r w:rsidR="00E14A96">
              <w:rPr>
                <w:noProof/>
                <w:webHidden/>
              </w:rPr>
              <w:t>4</w:t>
            </w:r>
            <w:r w:rsidR="00E14A96">
              <w:rPr>
                <w:noProof/>
                <w:webHidden/>
              </w:rPr>
              <w:fldChar w:fldCharType="end"/>
            </w:r>
          </w:hyperlink>
        </w:p>
        <w:p w14:paraId="2CBACEAC" w14:textId="0F827A4F"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49" w:history="1">
            <w:r w:rsidR="00E14A96" w:rsidRPr="00826C06">
              <w:rPr>
                <w:rStyle w:val="Hyperkobling"/>
                <w:noProof/>
              </w:rPr>
              <w:t>2.1</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Bakgrunn</w:t>
            </w:r>
            <w:r w:rsidR="00E14A96">
              <w:rPr>
                <w:noProof/>
                <w:webHidden/>
              </w:rPr>
              <w:tab/>
            </w:r>
            <w:r w:rsidR="00E14A96">
              <w:rPr>
                <w:noProof/>
                <w:webHidden/>
              </w:rPr>
              <w:fldChar w:fldCharType="begin"/>
            </w:r>
            <w:r w:rsidR="00E14A96">
              <w:rPr>
                <w:noProof/>
                <w:webHidden/>
              </w:rPr>
              <w:instrText xml:space="preserve"> PAGEREF _Toc172018549 \h </w:instrText>
            </w:r>
            <w:r w:rsidR="00E14A96">
              <w:rPr>
                <w:noProof/>
                <w:webHidden/>
              </w:rPr>
            </w:r>
            <w:r w:rsidR="00E14A96">
              <w:rPr>
                <w:noProof/>
                <w:webHidden/>
              </w:rPr>
              <w:fldChar w:fldCharType="separate"/>
            </w:r>
            <w:r w:rsidR="00E14A96">
              <w:rPr>
                <w:noProof/>
                <w:webHidden/>
              </w:rPr>
              <w:t>4</w:t>
            </w:r>
            <w:r w:rsidR="00E14A96">
              <w:rPr>
                <w:noProof/>
                <w:webHidden/>
              </w:rPr>
              <w:fldChar w:fldCharType="end"/>
            </w:r>
          </w:hyperlink>
        </w:p>
        <w:p w14:paraId="1597737B" w14:textId="680446F7"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50" w:history="1">
            <w:r w:rsidR="00E14A96" w:rsidRPr="00826C06">
              <w:rPr>
                <w:rStyle w:val="Hyperkobling"/>
                <w:rFonts w:eastAsia="WenQuanYi Micro Hei"/>
                <w:noProof/>
              </w:rPr>
              <w:t>2.2</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rFonts w:eastAsia="WenQuanYi Micro Hei"/>
                <w:noProof/>
              </w:rPr>
              <w:t>Oppdragsgiver og kunder i avtale</w:t>
            </w:r>
            <w:r w:rsidR="00E14A96">
              <w:rPr>
                <w:noProof/>
                <w:webHidden/>
              </w:rPr>
              <w:tab/>
            </w:r>
            <w:r w:rsidR="00E14A96">
              <w:rPr>
                <w:noProof/>
                <w:webHidden/>
              </w:rPr>
              <w:fldChar w:fldCharType="begin"/>
            </w:r>
            <w:r w:rsidR="00E14A96">
              <w:rPr>
                <w:noProof/>
                <w:webHidden/>
              </w:rPr>
              <w:instrText xml:space="preserve"> PAGEREF _Toc172018550 \h </w:instrText>
            </w:r>
            <w:r w:rsidR="00E14A96">
              <w:rPr>
                <w:noProof/>
                <w:webHidden/>
              </w:rPr>
            </w:r>
            <w:r w:rsidR="00E14A96">
              <w:rPr>
                <w:noProof/>
                <w:webHidden/>
              </w:rPr>
              <w:fldChar w:fldCharType="separate"/>
            </w:r>
            <w:r w:rsidR="00E14A96">
              <w:rPr>
                <w:noProof/>
                <w:webHidden/>
              </w:rPr>
              <w:t>4</w:t>
            </w:r>
            <w:r w:rsidR="00E14A96">
              <w:rPr>
                <w:noProof/>
                <w:webHidden/>
              </w:rPr>
              <w:fldChar w:fldCharType="end"/>
            </w:r>
          </w:hyperlink>
        </w:p>
        <w:p w14:paraId="6E35E4BC" w14:textId="24A4484F"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51" w:history="1">
            <w:r w:rsidR="00E14A96" w:rsidRPr="00826C06">
              <w:rPr>
                <w:rStyle w:val="Hyperkobling"/>
                <w:noProof/>
              </w:rPr>
              <w:t>2.3</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Styringsgruppe</w:t>
            </w:r>
            <w:r w:rsidR="00E14A96">
              <w:rPr>
                <w:noProof/>
                <w:webHidden/>
              </w:rPr>
              <w:tab/>
            </w:r>
            <w:r w:rsidR="00E14A96">
              <w:rPr>
                <w:noProof/>
                <w:webHidden/>
              </w:rPr>
              <w:fldChar w:fldCharType="begin"/>
            </w:r>
            <w:r w:rsidR="00E14A96">
              <w:rPr>
                <w:noProof/>
                <w:webHidden/>
              </w:rPr>
              <w:instrText xml:space="preserve"> PAGEREF _Toc172018551 \h </w:instrText>
            </w:r>
            <w:r w:rsidR="00E14A96">
              <w:rPr>
                <w:noProof/>
                <w:webHidden/>
              </w:rPr>
            </w:r>
            <w:r w:rsidR="00E14A96">
              <w:rPr>
                <w:noProof/>
                <w:webHidden/>
              </w:rPr>
              <w:fldChar w:fldCharType="separate"/>
            </w:r>
            <w:r w:rsidR="00E14A96">
              <w:rPr>
                <w:noProof/>
                <w:webHidden/>
              </w:rPr>
              <w:t>5</w:t>
            </w:r>
            <w:r w:rsidR="00E14A96">
              <w:rPr>
                <w:noProof/>
                <w:webHidden/>
              </w:rPr>
              <w:fldChar w:fldCharType="end"/>
            </w:r>
          </w:hyperlink>
        </w:p>
        <w:p w14:paraId="24950333" w14:textId="1F5CE2F9"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52" w:history="1">
            <w:r w:rsidR="00E14A96" w:rsidRPr="00826C06">
              <w:rPr>
                <w:rStyle w:val="Hyperkobling"/>
                <w:noProof/>
              </w:rPr>
              <w:t>2.4</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Avtaleeier</w:t>
            </w:r>
            <w:r w:rsidR="00E14A96">
              <w:rPr>
                <w:noProof/>
                <w:webHidden/>
              </w:rPr>
              <w:tab/>
            </w:r>
            <w:r w:rsidR="00E14A96">
              <w:rPr>
                <w:noProof/>
                <w:webHidden/>
              </w:rPr>
              <w:fldChar w:fldCharType="begin"/>
            </w:r>
            <w:r w:rsidR="00E14A96">
              <w:rPr>
                <w:noProof/>
                <w:webHidden/>
              </w:rPr>
              <w:instrText xml:space="preserve"> PAGEREF _Toc172018552 \h </w:instrText>
            </w:r>
            <w:r w:rsidR="00E14A96">
              <w:rPr>
                <w:noProof/>
                <w:webHidden/>
              </w:rPr>
            </w:r>
            <w:r w:rsidR="00E14A96">
              <w:rPr>
                <w:noProof/>
                <w:webHidden/>
              </w:rPr>
              <w:fldChar w:fldCharType="separate"/>
            </w:r>
            <w:r w:rsidR="00E14A96">
              <w:rPr>
                <w:noProof/>
                <w:webHidden/>
              </w:rPr>
              <w:t>6</w:t>
            </w:r>
            <w:r w:rsidR="00E14A96">
              <w:rPr>
                <w:noProof/>
                <w:webHidden/>
              </w:rPr>
              <w:fldChar w:fldCharType="end"/>
            </w:r>
          </w:hyperlink>
        </w:p>
        <w:p w14:paraId="03A87B98" w14:textId="59AE223C"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53" w:history="1">
            <w:r w:rsidR="00E14A96" w:rsidRPr="00826C06">
              <w:rPr>
                <w:rStyle w:val="Hyperkobling"/>
                <w:noProof/>
              </w:rPr>
              <w:t>2.5</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Arbeidsgruppe</w:t>
            </w:r>
            <w:r w:rsidR="00E14A96">
              <w:rPr>
                <w:noProof/>
                <w:webHidden/>
              </w:rPr>
              <w:tab/>
            </w:r>
            <w:r w:rsidR="00E14A96">
              <w:rPr>
                <w:noProof/>
                <w:webHidden/>
              </w:rPr>
              <w:fldChar w:fldCharType="begin"/>
            </w:r>
            <w:r w:rsidR="00E14A96">
              <w:rPr>
                <w:noProof/>
                <w:webHidden/>
              </w:rPr>
              <w:instrText xml:space="preserve"> PAGEREF _Toc172018553 \h </w:instrText>
            </w:r>
            <w:r w:rsidR="00E14A96">
              <w:rPr>
                <w:noProof/>
                <w:webHidden/>
              </w:rPr>
            </w:r>
            <w:r w:rsidR="00E14A96">
              <w:rPr>
                <w:noProof/>
                <w:webHidden/>
              </w:rPr>
              <w:fldChar w:fldCharType="separate"/>
            </w:r>
            <w:r w:rsidR="00E14A96">
              <w:rPr>
                <w:noProof/>
                <w:webHidden/>
              </w:rPr>
              <w:t>7</w:t>
            </w:r>
            <w:r w:rsidR="00E14A96">
              <w:rPr>
                <w:noProof/>
                <w:webHidden/>
              </w:rPr>
              <w:fldChar w:fldCharType="end"/>
            </w:r>
          </w:hyperlink>
        </w:p>
        <w:p w14:paraId="719A354E" w14:textId="36362054" w:rsidR="00E14A96" w:rsidRDefault="00000000">
          <w:pPr>
            <w:pStyle w:val="INNH1"/>
            <w:rPr>
              <w:rFonts w:asciiTheme="minorHAnsi" w:eastAsiaTheme="minorEastAsia" w:hAnsiTheme="minorHAnsi"/>
              <w:caps w:val="0"/>
              <w:noProof/>
              <w:color w:val="auto"/>
              <w:kern w:val="2"/>
              <w:sz w:val="24"/>
              <w:lang w:eastAsia="nb-NO"/>
              <w14:ligatures w14:val="standardContextual"/>
            </w:rPr>
          </w:pPr>
          <w:hyperlink w:anchor="_Toc172018554" w:history="1">
            <w:r w:rsidR="00E14A96" w:rsidRPr="00826C06">
              <w:rPr>
                <w:rStyle w:val="Hyperkobling"/>
                <w:noProof/>
              </w:rPr>
              <w:t>3</w:t>
            </w:r>
            <w:r w:rsidR="00E14A96">
              <w:rPr>
                <w:rFonts w:asciiTheme="minorHAnsi" w:eastAsiaTheme="minorEastAsia" w:hAnsiTheme="minorHAnsi"/>
                <w:caps w:val="0"/>
                <w:noProof/>
                <w:color w:val="auto"/>
                <w:kern w:val="2"/>
                <w:sz w:val="24"/>
                <w:lang w:eastAsia="nb-NO"/>
                <w14:ligatures w14:val="standardContextual"/>
              </w:rPr>
              <w:tab/>
            </w:r>
            <w:r w:rsidR="00E14A96" w:rsidRPr="00826C06">
              <w:rPr>
                <w:rStyle w:val="Hyperkobling"/>
                <w:noProof/>
              </w:rPr>
              <w:t>Anskaffelsens rammebetingelser</w:t>
            </w:r>
            <w:r w:rsidR="00E14A96">
              <w:rPr>
                <w:noProof/>
                <w:webHidden/>
              </w:rPr>
              <w:tab/>
            </w:r>
            <w:r w:rsidR="00E14A96">
              <w:rPr>
                <w:noProof/>
                <w:webHidden/>
              </w:rPr>
              <w:fldChar w:fldCharType="begin"/>
            </w:r>
            <w:r w:rsidR="00E14A96">
              <w:rPr>
                <w:noProof/>
                <w:webHidden/>
              </w:rPr>
              <w:instrText xml:space="preserve"> PAGEREF _Toc172018554 \h </w:instrText>
            </w:r>
            <w:r w:rsidR="00E14A96">
              <w:rPr>
                <w:noProof/>
                <w:webHidden/>
              </w:rPr>
            </w:r>
            <w:r w:rsidR="00E14A96">
              <w:rPr>
                <w:noProof/>
                <w:webHidden/>
              </w:rPr>
              <w:fldChar w:fldCharType="separate"/>
            </w:r>
            <w:r w:rsidR="00E14A96">
              <w:rPr>
                <w:noProof/>
                <w:webHidden/>
              </w:rPr>
              <w:t>10</w:t>
            </w:r>
            <w:r w:rsidR="00E14A96">
              <w:rPr>
                <w:noProof/>
                <w:webHidden/>
              </w:rPr>
              <w:fldChar w:fldCharType="end"/>
            </w:r>
          </w:hyperlink>
        </w:p>
        <w:p w14:paraId="43FBEF4A" w14:textId="6583FF9B"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55" w:history="1">
            <w:r w:rsidR="00E14A96" w:rsidRPr="00826C06">
              <w:rPr>
                <w:rStyle w:val="Hyperkobling"/>
                <w:noProof/>
              </w:rPr>
              <w:t>3.1</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Utfordringsbildet</w:t>
            </w:r>
            <w:r w:rsidR="00E14A96">
              <w:rPr>
                <w:noProof/>
                <w:webHidden/>
              </w:rPr>
              <w:tab/>
            </w:r>
            <w:r w:rsidR="00E14A96">
              <w:rPr>
                <w:noProof/>
                <w:webHidden/>
              </w:rPr>
              <w:fldChar w:fldCharType="begin"/>
            </w:r>
            <w:r w:rsidR="00E14A96">
              <w:rPr>
                <w:noProof/>
                <w:webHidden/>
              </w:rPr>
              <w:instrText xml:space="preserve"> PAGEREF _Toc172018555 \h </w:instrText>
            </w:r>
            <w:r w:rsidR="00E14A96">
              <w:rPr>
                <w:noProof/>
                <w:webHidden/>
              </w:rPr>
            </w:r>
            <w:r w:rsidR="00E14A96">
              <w:rPr>
                <w:noProof/>
                <w:webHidden/>
              </w:rPr>
              <w:fldChar w:fldCharType="separate"/>
            </w:r>
            <w:r w:rsidR="00E14A96">
              <w:rPr>
                <w:noProof/>
                <w:webHidden/>
              </w:rPr>
              <w:t>10</w:t>
            </w:r>
            <w:r w:rsidR="00E14A96">
              <w:rPr>
                <w:noProof/>
                <w:webHidden/>
              </w:rPr>
              <w:fldChar w:fldCharType="end"/>
            </w:r>
          </w:hyperlink>
        </w:p>
        <w:p w14:paraId="3317D0C3" w14:textId="29E8882B"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56" w:history="1">
            <w:r w:rsidR="00E14A96" w:rsidRPr="00826C06">
              <w:rPr>
                <w:rStyle w:val="Hyperkobling"/>
                <w:noProof/>
              </w:rPr>
              <w:t>3.2</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Strategiske føringer</w:t>
            </w:r>
            <w:r w:rsidR="00E14A96">
              <w:rPr>
                <w:noProof/>
                <w:webHidden/>
              </w:rPr>
              <w:tab/>
            </w:r>
            <w:r w:rsidR="00E14A96">
              <w:rPr>
                <w:noProof/>
                <w:webHidden/>
              </w:rPr>
              <w:fldChar w:fldCharType="begin"/>
            </w:r>
            <w:r w:rsidR="00E14A96">
              <w:rPr>
                <w:noProof/>
                <w:webHidden/>
              </w:rPr>
              <w:instrText xml:space="preserve"> PAGEREF _Toc172018556 \h </w:instrText>
            </w:r>
            <w:r w:rsidR="00E14A96">
              <w:rPr>
                <w:noProof/>
                <w:webHidden/>
              </w:rPr>
            </w:r>
            <w:r w:rsidR="00E14A96">
              <w:rPr>
                <w:noProof/>
                <w:webHidden/>
              </w:rPr>
              <w:fldChar w:fldCharType="separate"/>
            </w:r>
            <w:r w:rsidR="00E14A96">
              <w:rPr>
                <w:noProof/>
                <w:webHidden/>
              </w:rPr>
              <w:t>10</w:t>
            </w:r>
            <w:r w:rsidR="00E14A96">
              <w:rPr>
                <w:noProof/>
                <w:webHidden/>
              </w:rPr>
              <w:fldChar w:fldCharType="end"/>
            </w:r>
          </w:hyperlink>
        </w:p>
        <w:p w14:paraId="33B08B61" w14:textId="23632FA9"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57" w:history="1">
            <w:r w:rsidR="00E14A96" w:rsidRPr="00826C06">
              <w:rPr>
                <w:rStyle w:val="Hyperkobling"/>
                <w:noProof/>
              </w:rPr>
              <w:t>3.3</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Formål</w:t>
            </w:r>
            <w:r w:rsidR="00E14A96">
              <w:rPr>
                <w:noProof/>
                <w:webHidden/>
              </w:rPr>
              <w:tab/>
            </w:r>
            <w:r w:rsidR="00E14A96">
              <w:rPr>
                <w:noProof/>
                <w:webHidden/>
              </w:rPr>
              <w:fldChar w:fldCharType="begin"/>
            </w:r>
            <w:r w:rsidR="00E14A96">
              <w:rPr>
                <w:noProof/>
                <w:webHidden/>
              </w:rPr>
              <w:instrText xml:space="preserve"> PAGEREF _Toc172018557 \h </w:instrText>
            </w:r>
            <w:r w:rsidR="00E14A96">
              <w:rPr>
                <w:noProof/>
                <w:webHidden/>
              </w:rPr>
            </w:r>
            <w:r w:rsidR="00E14A96">
              <w:rPr>
                <w:noProof/>
                <w:webHidden/>
              </w:rPr>
              <w:fldChar w:fldCharType="separate"/>
            </w:r>
            <w:r w:rsidR="00E14A96">
              <w:rPr>
                <w:noProof/>
                <w:webHidden/>
              </w:rPr>
              <w:t>10</w:t>
            </w:r>
            <w:r w:rsidR="00E14A96">
              <w:rPr>
                <w:noProof/>
                <w:webHidden/>
              </w:rPr>
              <w:fldChar w:fldCharType="end"/>
            </w:r>
          </w:hyperlink>
        </w:p>
        <w:p w14:paraId="16DFC71B" w14:textId="0A2504A0"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58" w:history="1">
            <w:r w:rsidR="00E14A96" w:rsidRPr="00826C06">
              <w:rPr>
                <w:rStyle w:val="Hyperkobling"/>
                <w:noProof/>
              </w:rPr>
              <w:t>3.4</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Målsetninger</w:t>
            </w:r>
            <w:r w:rsidR="00E14A96">
              <w:rPr>
                <w:noProof/>
                <w:webHidden/>
              </w:rPr>
              <w:tab/>
            </w:r>
            <w:r w:rsidR="00E14A96">
              <w:rPr>
                <w:noProof/>
                <w:webHidden/>
              </w:rPr>
              <w:fldChar w:fldCharType="begin"/>
            </w:r>
            <w:r w:rsidR="00E14A96">
              <w:rPr>
                <w:noProof/>
                <w:webHidden/>
              </w:rPr>
              <w:instrText xml:space="preserve"> PAGEREF _Toc172018558 \h </w:instrText>
            </w:r>
            <w:r w:rsidR="00E14A96">
              <w:rPr>
                <w:noProof/>
                <w:webHidden/>
              </w:rPr>
            </w:r>
            <w:r w:rsidR="00E14A96">
              <w:rPr>
                <w:noProof/>
                <w:webHidden/>
              </w:rPr>
              <w:fldChar w:fldCharType="separate"/>
            </w:r>
            <w:r w:rsidR="00E14A96">
              <w:rPr>
                <w:noProof/>
                <w:webHidden/>
              </w:rPr>
              <w:t>10</w:t>
            </w:r>
            <w:r w:rsidR="00E14A96">
              <w:rPr>
                <w:noProof/>
                <w:webHidden/>
              </w:rPr>
              <w:fldChar w:fldCharType="end"/>
            </w:r>
          </w:hyperlink>
        </w:p>
        <w:p w14:paraId="21E6197F" w14:textId="7AA81B03" w:rsidR="00E14A96" w:rsidRDefault="00000000">
          <w:pPr>
            <w:pStyle w:val="INNH1"/>
            <w:rPr>
              <w:rFonts w:asciiTheme="minorHAnsi" w:eastAsiaTheme="minorEastAsia" w:hAnsiTheme="minorHAnsi"/>
              <w:caps w:val="0"/>
              <w:noProof/>
              <w:color w:val="auto"/>
              <w:kern w:val="2"/>
              <w:sz w:val="24"/>
              <w:lang w:eastAsia="nb-NO"/>
              <w14:ligatures w14:val="standardContextual"/>
            </w:rPr>
          </w:pPr>
          <w:hyperlink w:anchor="_Toc172018559" w:history="1">
            <w:r w:rsidR="00E14A96" w:rsidRPr="00826C06">
              <w:rPr>
                <w:rStyle w:val="Hyperkobling"/>
                <w:noProof/>
              </w:rPr>
              <w:t>4</w:t>
            </w:r>
            <w:r w:rsidR="00E14A96">
              <w:rPr>
                <w:rFonts w:asciiTheme="minorHAnsi" w:eastAsiaTheme="minorEastAsia" w:hAnsiTheme="minorHAnsi"/>
                <w:caps w:val="0"/>
                <w:noProof/>
                <w:color w:val="auto"/>
                <w:kern w:val="2"/>
                <w:sz w:val="24"/>
                <w:lang w:eastAsia="nb-NO"/>
                <w14:ligatures w14:val="standardContextual"/>
              </w:rPr>
              <w:tab/>
            </w:r>
            <w:r w:rsidR="00E14A96" w:rsidRPr="00826C06">
              <w:rPr>
                <w:rStyle w:val="Hyperkobling"/>
                <w:noProof/>
              </w:rPr>
              <w:t>Behovsbeskrivelse</w:t>
            </w:r>
            <w:r w:rsidR="00E14A96">
              <w:rPr>
                <w:noProof/>
                <w:webHidden/>
              </w:rPr>
              <w:tab/>
            </w:r>
            <w:r w:rsidR="00E14A96">
              <w:rPr>
                <w:noProof/>
                <w:webHidden/>
              </w:rPr>
              <w:fldChar w:fldCharType="begin"/>
            </w:r>
            <w:r w:rsidR="00E14A96">
              <w:rPr>
                <w:noProof/>
                <w:webHidden/>
              </w:rPr>
              <w:instrText xml:space="preserve"> PAGEREF _Toc172018559 \h </w:instrText>
            </w:r>
            <w:r w:rsidR="00E14A96">
              <w:rPr>
                <w:noProof/>
                <w:webHidden/>
              </w:rPr>
            </w:r>
            <w:r w:rsidR="00E14A96">
              <w:rPr>
                <w:noProof/>
                <w:webHidden/>
              </w:rPr>
              <w:fldChar w:fldCharType="separate"/>
            </w:r>
            <w:r w:rsidR="00E14A96">
              <w:rPr>
                <w:noProof/>
                <w:webHidden/>
              </w:rPr>
              <w:t>11</w:t>
            </w:r>
            <w:r w:rsidR="00E14A96">
              <w:rPr>
                <w:noProof/>
                <w:webHidden/>
              </w:rPr>
              <w:fldChar w:fldCharType="end"/>
            </w:r>
          </w:hyperlink>
        </w:p>
        <w:p w14:paraId="136CE9F1" w14:textId="5973AEC1"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60" w:history="1">
            <w:r w:rsidR="00E14A96" w:rsidRPr="00826C06">
              <w:rPr>
                <w:rStyle w:val="Hyperkobling"/>
                <w:noProof/>
              </w:rPr>
              <w:t>4.1</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Dagens kjøp</w:t>
            </w:r>
            <w:r w:rsidR="00E14A96">
              <w:rPr>
                <w:noProof/>
                <w:webHidden/>
              </w:rPr>
              <w:tab/>
            </w:r>
            <w:r w:rsidR="00E14A96">
              <w:rPr>
                <w:noProof/>
                <w:webHidden/>
              </w:rPr>
              <w:fldChar w:fldCharType="begin"/>
            </w:r>
            <w:r w:rsidR="00E14A96">
              <w:rPr>
                <w:noProof/>
                <w:webHidden/>
              </w:rPr>
              <w:instrText xml:space="preserve"> PAGEREF _Toc172018560 \h </w:instrText>
            </w:r>
            <w:r w:rsidR="00E14A96">
              <w:rPr>
                <w:noProof/>
                <w:webHidden/>
              </w:rPr>
            </w:r>
            <w:r w:rsidR="00E14A96">
              <w:rPr>
                <w:noProof/>
                <w:webHidden/>
              </w:rPr>
              <w:fldChar w:fldCharType="separate"/>
            </w:r>
            <w:r w:rsidR="00E14A96">
              <w:rPr>
                <w:noProof/>
                <w:webHidden/>
              </w:rPr>
              <w:t>11</w:t>
            </w:r>
            <w:r w:rsidR="00E14A96">
              <w:rPr>
                <w:noProof/>
                <w:webHidden/>
              </w:rPr>
              <w:fldChar w:fldCharType="end"/>
            </w:r>
          </w:hyperlink>
        </w:p>
        <w:p w14:paraId="54577CFE" w14:textId="559E70D4"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61" w:history="1">
            <w:r w:rsidR="00E14A96" w:rsidRPr="00826C06">
              <w:rPr>
                <w:rStyle w:val="Hyperkobling"/>
                <w:noProof/>
              </w:rPr>
              <w:t>4.2</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Behovet</w:t>
            </w:r>
            <w:r w:rsidR="00E14A96">
              <w:rPr>
                <w:noProof/>
                <w:webHidden/>
              </w:rPr>
              <w:tab/>
            </w:r>
            <w:r w:rsidR="00E14A96">
              <w:rPr>
                <w:noProof/>
                <w:webHidden/>
              </w:rPr>
              <w:fldChar w:fldCharType="begin"/>
            </w:r>
            <w:r w:rsidR="00E14A96">
              <w:rPr>
                <w:noProof/>
                <w:webHidden/>
              </w:rPr>
              <w:instrText xml:space="preserve"> PAGEREF _Toc172018561 \h </w:instrText>
            </w:r>
            <w:r w:rsidR="00E14A96">
              <w:rPr>
                <w:noProof/>
                <w:webHidden/>
              </w:rPr>
            </w:r>
            <w:r w:rsidR="00E14A96">
              <w:rPr>
                <w:noProof/>
                <w:webHidden/>
              </w:rPr>
              <w:fldChar w:fldCharType="separate"/>
            </w:r>
            <w:r w:rsidR="00E14A96">
              <w:rPr>
                <w:noProof/>
                <w:webHidden/>
              </w:rPr>
              <w:t>11</w:t>
            </w:r>
            <w:r w:rsidR="00E14A96">
              <w:rPr>
                <w:noProof/>
                <w:webHidden/>
              </w:rPr>
              <w:fldChar w:fldCharType="end"/>
            </w:r>
          </w:hyperlink>
        </w:p>
        <w:p w14:paraId="3B631030" w14:textId="1981ABA7"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62" w:history="1">
            <w:r w:rsidR="00E14A96" w:rsidRPr="00826C06">
              <w:rPr>
                <w:rStyle w:val="Hyperkobling"/>
                <w:noProof/>
              </w:rPr>
              <w:t>4.3</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Regelverk for produkt-/tjenesteområdet</w:t>
            </w:r>
            <w:r w:rsidR="00E14A96">
              <w:rPr>
                <w:noProof/>
                <w:webHidden/>
              </w:rPr>
              <w:tab/>
            </w:r>
            <w:r w:rsidR="00E14A96">
              <w:rPr>
                <w:noProof/>
                <w:webHidden/>
              </w:rPr>
              <w:fldChar w:fldCharType="begin"/>
            </w:r>
            <w:r w:rsidR="00E14A96">
              <w:rPr>
                <w:noProof/>
                <w:webHidden/>
              </w:rPr>
              <w:instrText xml:space="preserve"> PAGEREF _Toc172018562 \h </w:instrText>
            </w:r>
            <w:r w:rsidR="00E14A96">
              <w:rPr>
                <w:noProof/>
                <w:webHidden/>
              </w:rPr>
            </w:r>
            <w:r w:rsidR="00E14A96">
              <w:rPr>
                <w:noProof/>
                <w:webHidden/>
              </w:rPr>
              <w:fldChar w:fldCharType="separate"/>
            </w:r>
            <w:r w:rsidR="00E14A96">
              <w:rPr>
                <w:noProof/>
                <w:webHidden/>
              </w:rPr>
              <w:t>11</w:t>
            </w:r>
            <w:r w:rsidR="00E14A96">
              <w:rPr>
                <w:noProof/>
                <w:webHidden/>
              </w:rPr>
              <w:fldChar w:fldCharType="end"/>
            </w:r>
          </w:hyperlink>
        </w:p>
        <w:p w14:paraId="6270DB33" w14:textId="3FABA407"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63" w:history="1">
            <w:r w:rsidR="00E14A96" w:rsidRPr="00826C06">
              <w:rPr>
                <w:rStyle w:val="Hyperkobling"/>
                <w:noProof/>
              </w:rPr>
              <w:t>4.4</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Innovasjonsbehov og innovasjonsmuligheter</w:t>
            </w:r>
            <w:r w:rsidR="00E14A96">
              <w:rPr>
                <w:noProof/>
                <w:webHidden/>
              </w:rPr>
              <w:tab/>
            </w:r>
            <w:r w:rsidR="00E14A96">
              <w:rPr>
                <w:noProof/>
                <w:webHidden/>
              </w:rPr>
              <w:fldChar w:fldCharType="begin"/>
            </w:r>
            <w:r w:rsidR="00E14A96">
              <w:rPr>
                <w:noProof/>
                <w:webHidden/>
              </w:rPr>
              <w:instrText xml:space="preserve"> PAGEREF _Toc172018563 \h </w:instrText>
            </w:r>
            <w:r w:rsidR="00E14A96">
              <w:rPr>
                <w:noProof/>
                <w:webHidden/>
              </w:rPr>
            </w:r>
            <w:r w:rsidR="00E14A96">
              <w:rPr>
                <w:noProof/>
                <w:webHidden/>
              </w:rPr>
              <w:fldChar w:fldCharType="separate"/>
            </w:r>
            <w:r w:rsidR="00E14A96">
              <w:rPr>
                <w:noProof/>
                <w:webHidden/>
              </w:rPr>
              <w:t>11</w:t>
            </w:r>
            <w:r w:rsidR="00E14A96">
              <w:rPr>
                <w:noProof/>
                <w:webHidden/>
              </w:rPr>
              <w:fldChar w:fldCharType="end"/>
            </w:r>
          </w:hyperlink>
        </w:p>
        <w:p w14:paraId="1E962499" w14:textId="466FB93B"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64" w:history="1">
            <w:r w:rsidR="00E14A96" w:rsidRPr="00826C06">
              <w:rPr>
                <w:rStyle w:val="Hyperkobling"/>
                <w:noProof/>
              </w:rPr>
              <w:t>4.5</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Behandling av personopplysninger</w:t>
            </w:r>
            <w:r w:rsidR="00E14A96">
              <w:rPr>
                <w:noProof/>
                <w:webHidden/>
              </w:rPr>
              <w:tab/>
            </w:r>
            <w:r w:rsidR="00E14A96">
              <w:rPr>
                <w:noProof/>
                <w:webHidden/>
              </w:rPr>
              <w:fldChar w:fldCharType="begin"/>
            </w:r>
            <w:r w:rsidR="00E14A96">
              <w:rPr>
                <w:noProof/>
                <w:webHidden/>
              </w:rPr>
              <w:instrText xml:space="preserve"> PAGEREF _Toc172018564 \h </w:instrText>
            </w:r>
            <w:r w:rsidR="00E14A96">
              <w:rPr>
                <w:noProof/>
                <w:webHidden/>
              </w:rPr>
            </w:r>
            <w:r w:rsidR="00E14A96">
              <w:rPr>
                <w:noProof/>
                <w:webHidden/>
              </w:rPr>
              <w:fldChar w:fldCharType="separate"/>
            </w:r>
            <w:r w:rsidR="00E14A96">
              <w:rPr>
                <w:noProof/>
                <w:webHidden/>
              </w:rPr>
              <w:t>12</w:t>
            </w:r>
            <w:r w:rsidR="00E14A96">
              <w:rPr>
                <w:noProof/>
                <w:webHidden/>
              </w:rPr>
              <w:fldChar w:fldCharType="end"/>
            </w:r>
          </w:hyperlink>
        </w:p>
        <w:p w14:paraId="0106B8BC" w14:textId="6494EBE6" w:rsidR="00E14A96" w:rsidRDefault="00000000">
          <w:pPr>
            <w:pStyle w:val="INNH1"/>
            <w:rPr>
              <w:rFonts w:asciiTheme="minorHAnsi" w:eastAsiaTheme="minorEastAsia" w:hAnsiTheme="minorHAnsi"/>
              <w:caps w:val="0"/>
              <w:noProof/>
              <w:color w:val="auto"/>
              <w:kern w:val="2"/>
              <w:sz w:val="24"/>
              <w:lang w:eastAsia="nb-NO"/>
              <w14:ligatures w14:val="standardContextual"/>
            </w:rPr>
          </w:pPr>
          <w:hyperlink w:anchor="_Toc172018565" w:history="1">
            <w:r w:rsidR="00E14A96" w:rsidRPr="00826C06">
              <w:rPr>
                <w:rStyle w:val="Hyperkobling"/>
                <w:noProof/>
              </w:rPr>
              <w:t>5</w:t>
            </w:r>
            <w:r w:rsidR="00E14A96">
              <w:rPr>
                <w:rFonts w:asciiTheme="minorHAnsi" w:eastAsiaTheme="minorEastAsia" w:hAnsiTheme="minorHAnsi"/>
                <w:caps w:val="0"/>
                <w:noProof/>
                <w:color w:val="auto"/>
                <w:kern w:val="2"/>
                <w:sz w:val="24"/>
                <w:lang w:eastAsia="nb-NO"/>
                <w14:ligatures w14:val="standardContextual"/>
              </w:rPr>
              <w:tab/>
            </w:r>
            <w:r w:rsidR="00E14A96" w:rsidRPr="00826C06">
              <w:rPr>
                <w:rStyle w:val="Hyperkobling"/>
                <w:noProof/>
              </w:rPr>
              <w:t>Markedet</w:t>
            </w:r>
            <w:r w:rsidR="00E14A96">
              <w:rPr>
                <w:noProof/>
                <w:webHidden/>
              </w:rPr>
              <w:tab/>
            </w:r>
            <w:r w:rsidR="00E14A96">
              <w:rPr>
                <w:noProof/>
                <w:webHidden/>
              </w:rPr>
              <w:fldChar w:fldCharType="begin"/>
            </w:r>
            <w:r w:rsidR="00E14A96">
              <w:rPr>
                <w:noProof/>
                <w:webHidden/>
              </w:rPr>
              <w:instrText xml:space="preserve"> PAGEREF _Toc172018565 \h </w:instrText>
            </w:r>
            <w:r w:rsidR="00E14A96">
              <w:rPr>
                <w:noProof/>
                <w:webHidden/>
              </w:rPr>
            </w:r>
            <w:r w:rsidR="00E14A96">
              <w:rPr>
                <w:noProof/>
                <w:webHidden/>
              </w:rPr>
              <w:fldChar w:fldCharType="separate"/>
            </w:r>
            <w:r w:rsidR="00E14A96">
              <w:rPr>
                <w:noProof/>
                <w:webHidden/>
              </w:rPr>
              <w:t>13</w:t>
            </w:r>
            <w:r w:rsidR="00E14A96">
              <w:rPr>
                <w:noProof/>
                <w:webHidden/>
              </w:rPr>
              <w:fldChar w:fldCharType="end"/>
            </w:r>
          </w:hyperlink>
        </w:p>
        <w:p w14:paraId="79E9ABC8" w14:textId="03155E56"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66" w:history="1">
            <w:r w:rsidR="00E14A96" w:rsidRPr="00826C06">
              <w:rPr>
                <w:rStyle w:val="Hyperkobling"/>
                <w:noProof/>
              </w:rPr>
              <w:t>5.1</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Markedssituasjon</w:t>
            </w:r>
            <w:r w:rsidR="00E14A96">
              <w:rPr>
                <w:noProof/>
                <w:webHidden/>
              </w:rPr>
              <w:tab/>
            </w:r>
            <w:r w:rsidR="00E14A96">
              <w:rPr>
                <w:noProof/>
                <w:webHidden/>
              </w:rPr>
              <w:fldChar w:fldCharType="begin"/>
            </w:r>
            <w:r w:rsidR="00E14A96">
              <w:rPr>
                <w:noProof/>
                <w:webHidden/>
              </w:rPr>
              <w:instrText xml:space="preserve"> PAGEREF _Toc172018566 \h </w:instrText>
            </w:r>
            <w:r w:rsidR="00E14A96">
              <w:rPr>
                <w:noProof/>
                <w:webHidden/>
              </w:rPr>
            </w:r>
            <w:r w:rsidR="00E14A96">
              <w:rPr>
                <w:noProof/>
                <w:webHidden/>
              </w:rPr>
              <w:fldChar w:fldCharType="separate"/>
            </w:r>
            <w:r w:rsidR="00E14A96">
              <w:rPr>
                <w:noProof/>
                <w:webHidden/>
              </w:rPr>
              <w:t>13</w:t>
            </w:r>
            <w:r w:rsidR="00E14A96">
              <w:rPr>
                <w:noProof/>
                <w:webHidden/>
              </w:rPr>
              <w:fldChar w:fldCharType="end"/>
            </w:r>
          </w:hyperlink>
        </w:p>
        <w:p w14:paraId="14700D4C" w14:textId="02745115"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67" w:history="1">
            <w:r w:rsidR="00E14A96" w:rsidRPr="00826C06">
              <w:rPr>
                <w:rStyle w:val="Hyperkobling"/>
                <w:noProof/>
              </w:rPr>
              <w:t>5.2</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Markedsdialog</w:t>
            </w:r>
            <w:r w:rsidR="00E14A96">
              <w:rPr>
                <w:noProof/>
                <w:webHidden/>
              </w:rPr>
              <w:tab/>
            </w:r>
            <w:r w:rsidR="00E14A96">
              <w:rPr>
                <w:noProof/>
                <w:webHidden/>
              </w:rPr>
              <w:fldChar w:fldCharType="begin"/>
            </w:r>
            <w:r w:rsidR="00E14A96">
              <w:rPr>
                <w:noProof/>
                <w:webHidden/>
              </w:rPr>
              <w:instrText xml:space="preserve"> PAGEREF _Toc172018567 \h </w:instrText>
            </w:r>
            <w:r w:rsidR="00E14A96">
              <w:rPr>
                <w:noProof/>
                <w:webHidden/>
              </w:rPr>
            </w:r>
            <w:r w:rsidR="00E14A96">
              <w:rPr>
                <w:noProof/>
                <w:webHidden/>
              </w:rPr>
              <w:fldChar w:fldCharType="separate"/>
            </w:r>
            <w:r w:rsidR="00E14A96">
              <w:rPr>
                <w:noProof/>
                <w:webHidden/>
              </w:rPr>
              <w:t>13</w:t>
            </w:r>
            <w:r w:rsidR="00E14A96">
              <w:rPr>
                <w:noProof/>
                <w:webHidden/>
              </w:rPr>
              <w:fldChar w:fldCharType="end"/>
            </w:r>
          </w:hyperlink>
        </w:p>
        <w:p w14:paraId="29BAE25F" w14:textId="49C987F0" w:rsidR="00E14A96" w:rsidRDefault="00000000">
          <w:pPr>
            <w:pStyle w:val="INNH1"/>
            <w:rPr>
              <w:rFonts w:asciiTheme="minorHAnsi" w:eastAsiaTheme="minorEastAsia" w:hAnsiTheme="minorHAnsi"/>
              <w:caps w:val="0"/>
              <w:noProof/>
              <w:color w:val="auto"/>
              <w:kern w:val="2"/>
              <w:sz w:val="24"/>
              <w:lang w:eastAsia="nb-NO"/>
              <w14:ligatures w14:val="standardContextual"/>
            </w:rPr>
          </w:pPr>
          <w:hyperlink w:anchor="_Toc172018568" w:history="1">
            <w:r w:rsidR="00E14A96" w:rsidRPr="00826C06">
              <w:rPr>
                <w:rStyle w:val="Hyperkobling"/>
                <w:noProof/>
              </w:rPr>
              <w:t>6</w:t>
            </w:r>
            <w:r w:rsidR="00E14A96">
              <w:rPr>
                <w:rFonts w:asciiTheme="minorHAnsi" w:eastAsiaTheme="minorEastAsia" w:hAnsiTheme="minorHAnsi"/>
                <w:caps w:val="0"/>
                <w:noProof/>
                <w:color w:val="auto"/>
                <w:kern w:val="2"/>
                <w:sz w:val="24"/>
                <w:lang w:eastAsia="nb-NO"/>
                <w14:ligatures w14:val="standardContextual"/>
              </w:rPr>
              <w:tab/>
            </w:r>
            <w:r w:rsidR="00E14A96" w:rsidRPr="00826C06">
              <w:rPr>
                <w:rStyle w:val="Hyperkobling"/>
                <w:noProof/>
              </w:rPr>
              <w:t>Samfunnsansvar</w:t>
            </w:r>
            <w:r w:rsidR="00E14A96">
              <w:rPr>
                <w:noProof/>
                <w:webHidden/>
              </w:rPr>
              <w:tab/>
            </w:r>
            <w:r w:rsidR="00E14A96">
              <w:rPr>
                <w:noProof/>
                <w:webHidden/>
              </w:rPr>
              <w:fldChar w:fldCharType="begin"/>
            </w:r>
            <w:r w:rsidR="00E14A96">
              <w:rPr>
                <w:noProof/>
                <w:webHidden/>
              </w:rPr>
              <w:instrText xml:space="preserve"> PAGEREF _Toc172018568 \h </w:instrText>
            </w:r>
            <w:r w:rsidR="00E14A96">
              <w:rPr>
                <w:noProof/>
                <w:webHidden/>
              </w:rPr>
            </w:r>
            <w:r w:rsidR="00E14A96">
              <w:rPr>
                <w:noProof/>
                <w:webHidden/>
              </w:rPr>
              <w:fldChar w:fldCharType="separate"/>
            </w:r>
            <w:r w:rsidR="00E14A96">
              <w:rPr>
                <w:noProof/>
                <w:webHidden/>
              </w:rPr>
              <w:t>13</w:t>
            </w:r>
            <w:r w:rsidR="00E14A96">
              <w:rPr>
                <w:noProof/>
                <w:webHidden/>
              </w:rPr>
              <w:fldChar w:fldCharType="end"/>
            </w:r>
          </w:hyperlink>
        </w:p>
        <w:p w14:paraId="018B0E1D" w14:textId="26D8E0DE" w:rsidR="00E14A96" w:rsidRDefault="00000000">
          <w:pPr>
            <w:pStyle w:val="INNH1"/>
            <w:rPr>
              <w:rFonts w:asciiTheme="minorHAnsi" w:eastAsiaTheme="minorEastAsia" w:hAnsiTheme="minorHAnsi"/>
              <w:caps w:val="0"/>
              <w:noProof/>
              <w:color w:val="auto"/>
              <w:kern w:val="2"/>
              <w:sz w:val="24"/>
              <w:lang w:eastAsia="nb-NO"/>
              <w14:ligatures w14:val="standardContextual"/>
            </w:rPr>
          </w:pPr>
          <w:hyperlink w:anchor="_Toc172018569" w:history="1">
            <w:r w:rsidR="00E14A96" w:rsidRPr="00826C06">
              <w:rPr>
                <w:rStyle w:val="Hyperkobling"/>
                <w:noProof/>
              </w:rPr>
              <w:t>7</w:t>
            </w:r>
            <w:r w:rsidR="00E14A96">
              <w:rPr>
                <w:rFonts w:asciiTheme="minorHAnsi" w:eastAsiaTheme="minorEastAsia" w:hAnsiTheme="minorHAnsi"/>
                <w:caps w:val="0"/>
                <w:noProof/>
                <w:color w:val="auto"/>
                <w:kern w:val="2"/>
                <w:sz w:val="24"/>
                <w:lang w:eastAsia="nb-NO"/>
                <w14:ligatures w14:val="standardContextual"/>
              </w:rPr>
              <w:tab/>
            </w:r>
            <w:r w:rsidR="00E14A96" w:rsidRPr="00826C06">
              <w:rPr>
                <w:rStyle w:val="Hyperkobling"/>
                <w:noProof/>
              </w:rPr>
              <w:t>Risikoanalyse</w:t>
            </w:r>
            <w:r w:rsidR="00E14A96">
              <w:rPr>
                <w:noProof/>
                <w:webHidden/>
              </w:rPr>
              <w:tab/>
            </w:r>
            <w:r w:rsidR="00E14A96">
              <w:rPr>
                <w:noProof/>
                <w:webHidden/>
              </w:rPr>
              <w:fldChar w:fldCharType="begin"/>
            </w:r>
            <w:r w:rsidR="00E14A96">
              <w:rPr>
                <w:noProof/>
                <w:webHidden/>
              </w:rPr>
              <w:instrText xml:space="preserve"> PAGEREF _Toc172018569 \h </w:instrText>
            </w:r>
            <w:r w:rsidR="00E14A96">
              <w:rPr>
                <w:noProof/>
                <w:webHidden/>
              </w:rPr>
            </w:r>
            <w:r w:rsidR="00E14A96">
              <w:rPr>
                <w:noProof/>
                <w:webHidden/>
              </w:rPr>
              <w:fldChar w:fldCharType="separate"/>
            </w:r>
            <w:r w:rsidR="00E14A96">
              <w:rPr>
                <w:noProof/>
                <w:webHidden/>
              </w:rPr>
              <w:t>16</w:t>
            </w:r>
            <w:r w:rsidR="00E14A96">
              <w:rPr>
                <w:noProof/>
                <w:webHidden/>
              </w:rPr>
              <w:fldChar w:fldCharType="end"/>
            </w:r>
          </w:hyperlink>
        </w:p>
        <w:p w14:paraId="4EA91978" w14:textId="39A1B662" w:rsidR="00E14A96" w:rsidRDefault="00000000">
          <w:pPr>
            <w:pStyle w:val="INNH1"/>
            <w:rPr>
              <w:rFonts w:asciiTheme="minorHAnsi" w:eastAsiaTheme="minorEastAsia" w:hAnsiTheme="minorHAnsi"/>
              <w:caps w:val="0"/>
              <w:noProof/>
              <w:color w:val="auto"/>
              <w:kern w:val="2"/>
              <w:sz w:val="24"/>
              <w:lang w:eastAsia="nb-NO"/>
              <w14:ligatures w14:val="standardContextual"/>
            </w:rPr>
          </w:pPr>
          <w:hyperlink w:anchor="_Toc172018570" w:history="1">
            <w:r w:rsidR="00E14A96" w:rsidRPr="00826C06">
              <w:rPr>
                <w:rStyle w:val="Hyperkobling"/>
                <w:noProof/>
              </w:rPr>
              <w:t>8</w:t>
            </w:r>
            <w:r w:rsidR="00E14A96">
              <w:rPr>
                <w:rFonts w:asciiTheme="minorHAnsi" w:eastAsiaTheme="minorEastAsia" w:hAnsiTheme="minorHAnsi"/>
                <w:caps w:val="0"/>
                <w:noProof/>
                <w:color w:val="auto"/>
                <w:kern w:val="2"/>
                <w:sz w:val="24"/>
                <w:lang w:eastAsia="nb-NO"/>
                <w14:ligatures w14:val="standardContextual"/>
              </w:rPr>
              <w:tab/>
            </w:r>
            <w:r w:rsidR="00E14A96" w:rsidRPr="00826C06">
              <w:rPr>
                <w:rStyle w:val="Hyperkobling"/>
                <w:noProof/>
              </w:rPr>
              <w:t>Strategier</w:t>
            </w:r>
            <w:r w:rsidR="00E14A96">
              <w:rPr>
                <w:noProof/>
                <w:webHidden/>
              </w:rPr>
              <w:tab/>
            </w:r>
            <w:r w:rsidR="00E14A96">
              <w:rPr>
                <w:noProof/>
                <w:webHidden/>
              </w:rPr>
              <w:fldChar w:fldCharType="begin"/>
            </w:r>
            <w:r w:rsidR="00E14A96">
              <w:rPr>
                <w:noProof/>
                <w:webHidden/>
              </w:rPr>
              <w:instrText xml:space="preserve"> PAGEREF _Toc172018570 \h </w:instrText>
            </w:r>
            <w:r w:rsidR="00E14A96">
              <w:rPr>
                <w:noProof/>
                <w:webHidden/>
              </w:rPr>
            </w:r>
            <w:r w:rsidR="00E14A96">
              <w:rPr>
                <w:noProof/>
                <w:webHidden/>
              </w:rPr>
              <w:fldChar w:fldCharType="separate"/>
            </w:r>
            <w:r w:rsidR="00E14A96">
              <w:rPr>
                <w:noProof/>
                <w:webHidden/>
              </w:rPr>
              <w:t>18</w:t>
            </w:r>
            <w:r w:rsidR="00E14A96">
              <w:rPr>
                <w:noProof/>
                <w:webHidden/>
              </w:rPr>
              <w:fldChar w:fldCharType="end"/>
            </w:r>
          </w:hyperlink>
        </w:p>
        <w:p w14:paraId="4842ED81" w14:textId="06587E6D"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71" w:history="1">
            <w:r w:rsidR="00E14A96" w:rsidRPr="00826C06">
              <w:rPr>
                <w:rStyle w:val="Hyperkobling"/>
                <w:noProof/>
              </w:rPr>
              <w:t>8.1</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Verdi og anskaffelsesprosedyre</w:t>
            </w:r>
            <w:r w:rsidR="00E14A96">
              <w:rPr>
                <w:noProof/>
                <w:webHidden/>
              </w:rPr>
              <w:tab/>
            </w:r>
            <w:r w:rsidR="00E14A96">
              <w:rPr>
                <w:noProof/>
                <w:webHidden/>
              </w:rPr>
              <w:fldChar w:fldCharType="begin"/>
            </w:r>
            <w:r w:rsidR="00E14A96">
              <w:rPr>
                <w:noProof/>
                <w:webHidden/>
              </w:rPr>
              <w:instrText xml:space="preserve"> PAGEREF _Toc172018571 \h </w:instrText>
            </w:r>
            <w:r w:rsidR="00E14A96">
              <w:rPr>
                <w:noProof/>
                <w:webHidden/>
              </w:rPr>
            </w:r>
            <w:r w:rsidR="00E14A96">
              <w:rPr>
                <w:noProof/>
                <w:webHidden/>
              </w:rPr>
              <w:fldChar w:fldCharType="separate"/>
            </w:r>
            <w:r w:rsidR="00E14A96">
              <w:rPr>
                <w:noProof/>
                <w:webHidden/>
              </w:rPr>
              <w:t>18</w:t>
            </w:r>
            <w:r w:rsidR="00E14A96">
              <w:rPr>
                <w:noProof/>
                <w:webHidden/>
              </w:rPr>
              <w:fldChar w:fldCharType="end"/>
            </w:r>
          </w:hyperlink>
        </w:p>
        <w:p w14:paraId="4A9E5C28" w14:textId="3A42E8AA"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72" w:history="1">
            <w:r w:rsidR="00E14A96" w:rsidRPr="00826C06">
              <w:rPr>
                <w:rStyle w:val="Hyperkobling"/>
                <w:noProof/>
              </w:rPr>
              <w:t>8.2</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Kontraktsstrategi – rammeavtaler og vare-/tjenestekontrakter</w:t>
            </w:r>
            <w:r w:rsidR="00E14A96">
              <w:rPr>
                <w:noProof/>
                <w:webHidden/>
              </w:rPr>
              <w:tab/>
            </w:r>
            <w:r w:rsidR="00E14A96">
              <w:rPr>
                <w:noProof/>
                <w:webHidden/>
              </w:rPr>
              <w:fldChar w:fldCharType="begin"/>
            </w:r>
            <w:r w:rsidR="00E14A96">
              <w:rPr>
                <w:noProof/>
                <w:webHidden/>
              </w:rPr>
              <w:instrText xml:space="preserve"> PAGEREF _Toc172018572 \h </w:instrText>
            </w:r>
            <w:r w:rsidR="00E14A96">
              <w:rPr>
                <w:noProof/>
                <w:webHidden/>
              </w:rPr>
            </w:r>
            <w:r w:rsidR="00E14A96">
              <w:rPr>
                <w:noProof/>
                <w:webHidden/>
              </w:rPr>
              <w:fldChar w:fldCharType="separate"/>
            </w:r>
            <w:r w:rsidR="00E14A96">
              <w:rPr>
                <w:noProof/>
                <w:webHidden/>
              </w:rPr>
              <w:t>19</w:t>
            </w:r>
            <w:r w:rsidR="00E14A96">
              <w:rPr>
                <w:noProof/>
                <w:webHidden/>
              </w:rPr>
              <w:fldChar w:fldCharType="end"/>
            </w:r>
          </w:hyperlink>
        </w:p>
        <w:p w14:paraId="384252C2" w14:textId="4C821251"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73" w:history="1">
            <w:r w:rsidR="00E14A96" w:rsidRPr="00826C06">
              <w:rPr>
                <w:rStyle w:val="Hyperkobling"/>
                <w:noProof/>
              </w:rPr>
              <w:t>8.3</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Kontraktsstrategi – bygg- og anleggskontrakter</w:t>
            </w:r>
            <w:r w:rsidR="00E14A96">
              <w:rPr>
                <w:noProof/>
                <w:webHidden/>
              </w:rPr>
              <w:tab/>
            </w:r>
            <w:r w:rsidR="00E14A96">
              <w:rPr>
                <w:noProof/>
                <w:webHidden/>
              </w:rPr>
              <w:fldChar w:fldCharType="begin"/>
            </w:r>
            <w:r w:rsidR="00E14A96">
              <w:rPr>
                <w:noProof/>
                <w:webHidden/>
              </w:rPr>
              <w:instrText xml:space="preserve"> PAGEREF _Toc172018573 \h </w:instrText>
            </w:r>
            <w:r w:rsidR="00E14A96">
              <w:rPr>
                <w:noProof/>
                <w:webHidden/>
              </w:rPr>
            </w:r>
            <w:r w:rsidR="00E14A96">
              <w:rPr>
                <w:noProof/>
                <w:webHidden/>
              </w:rPr>
              <w:fldChar w:fldCharType="separate"/>
            </w:r>
            <w:r w:rsidR="00E14A96">
              <w:rPr>
                <w:noProof/>
                <w:webHidden/>
              </w:rPr>
              <w:t>20</w:t>
            </w:r>
            <w:r w:rsidR="00E14A96">
              <w:rPr>
                <w:noProof/>
                <w:webHidden/>
              </w:rPr>
              <w:fldChar w:fldCharType="end"/>
            </w:r>
          </w:hyperlink>
        </w:p>
        <w:p w14:paraId="636DA95A" w14:textId="0C3BF2DF"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74" w:history="1">
            <w:r w:rsidR="00E14A96" w:rsidRPr="00826C06">
              <w:rPr>
                <w:rStyle w:val="Hyperkobling"/>
                <w:noProof/>
              </w:rPr>
              <w:t>8.4</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Tildelingstrategi</w:t>
            </w:r>
            <w:r w:rsidR="00E14A96">
              <w:rPr>
                <w:noProof/>
                <w:webHidden/>
              </w:rPr>
              <w:tab/>
            </w:r>
            <w:r w:rsidR="00E14A96">
              <w:rPr>
                <w:noProof/>
                <w:webHidden/>
              </w:rPr>
              <w:fldChar w:fldCharType="begin"/>
            </w:r>
            <w:r w:rsidR="00E14A96">
              <w:rPr>
                <w:noProof/>
                <w:webHidden/>
              </w:rPr>
              <w:instrText xml:space="preserve"> PAGEREF _Toc172018574 \h </w:instrText>
            </w:r>
            <w:r w:rsidR="00E14A96">
              <w:rPr>
                <w:noProof/>
                <w:webHidden/>
              </w:rPr>
            </w:r>
            <w:r w:rsidR="00E14A96">
              <w:rPr>
                <w:noProof/>
                <w:webHidden/>
              </w:rPr>
              <w:fldChar w:fldCharType="separate"/>
            </w:r>
            <w:r w:rsidR="00E14A96">
              <w:rPr>
                <w:noProof/>
                <w:webHidden/>
              </w:rPr>
              <w:t>20</w:t>
            </w:r>
            <w:r w:rsidR="00E14A96">
              <w:rPr>
                <w:noProof/>
                <w:webHidden/>
              </w:rPr>
              <w:fldChar w:fldCharType="end"/>
            </w:r>
          </w:hyperlink>
        </w:p>
        <w:p w14:paraId="0106C97A" w14:textId="5614C706"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75" w:history="1">
            <w:r w:rsidR="00E14A96" w:rsidRPr="00826C06">
              <w:rPr>
                <w:rStyle w:val="Hyperkobling"/>
                <w:noProof/>
              </w:rPr>
              <w:t>8.5</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Prisstrategi</w:t>
            </w:r>
            <w:r w:rsidR="00E14A96">
              <w:rPr>
                <w:noProof/>
                <w:webHidden/>
              </w:rPr>
              <w:tab/>
            </w:r>
            <w:r w:rsidR="00E14A96">
              <w:rPr>
                <w:noProof/>
                <w:webHidden/>
              </w:rPr>
              <w:fldChar w:fldCharType="begin"/>
            </w:r>
            <w:r w:rsidR="00E14A96">
              <w:rPr>
                <w:noProof/>
                <w:webHidden/>
              </w:rPr>
              <w:instrText xml:space="preserve"> PAGEREF _Toc172018575 \h </w:instrText>
            </w:r>
            <w:r w:rsidR="00E14A96">
              <w:rPr>
                <w:noProof/>
                <w:webHidden/>
              </w:rPr>
            </w:r>
            <w:r w:rsidR="00E14A96">
              <w:rPr>
                <w:noProof/>
                <w:webHidden/>
              </w:rPr>
              <w:fldChar w:fldCharType="separate"/>
            </w:r>
            <w:r w:rsidR="00E14A96">
              <w:rPr>
                <w:noProof/>
                <w:webHidden/>
              </w:rPr>
              <w:t>20</w:t>
            </w:r>
            <w:r w:rsidR="00E14A96">
              <w:rPr>
                <w:noProof/>
                <w:webHidden/>
              </w:rPr>
              <w:fldChar w:fldCharType="end"/>
            </w:r>
          </w:hyperlink>
        </w:p>
        <w:p w14:paraId="7C6BF062" w14:textId="2B781244"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76" w:history="1">
            <w:r w:rsidR="00E14A96" w:rsidRPr="00826C06">
              <w:rPr>
                <w:rStyle w:val="Hyperkobling"/>
                <w:noProof/>
              </w:rPr>
              <w:t>8.6</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Strategi for bruk av avtalen</w:t>
            </w:r>
            <w:r w:rsidR="00E14A96">
              <w:rPr>
                <w:noProof/>
                <w:webHidden/>
              </w:rPr>
              <w:tab/>
            </w:r>
            <w:r w:rsidR="00E14A96">
              <w:rPr>
                <w:noProof/>
                <w:webHidden/>
              </w:rPr>
              <w:fldChar w:fldCharType="begin"/>
            </w:r>
            <w:r w:rsidR="00E14A96">
              <w:rPr>
                <w:noProof/>
                <w:webHidden/>
              </w:rPr>
              <w:instrText xml:space="preserve"> PAGEREF _Toc172018576 \h </w:instrText>
            </w:r>
            <w:r w:rsidR="00E14A96">
              <w:rPr>
                <w:noProof/>
                <w:webHidden/>
              </w:rPr>
            </w:r>
            <w:r w:rsidR="00E14A96">
              <w:rPr>
                <w:noProof/>
                <w:webHidden/>
              </w:rPr>
              <w:fldChar w:fldCharType="separate"/>
            </w:r>
            <w:r w:rsidR="00E14A96">
              <w:rPr>
                <w:noProof/>
                <w:webHidden/>
              </w:rPr>
              <w:t>21</w:t>
            </w:r>
            <w:r w:rsidR="00E14A96">
              <w:rPr>
                <w:noProof/>
                <w:webHidden/>
              </w:rPr>
              <w:fldChar w:fldCharType="end"/>
            </w:r>
          </w:hyperlink>
        </w:p>
        <w:p w14:paraId="53F1E01B" w14:textId="36220ABD"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77" w:history="1">
            <w:r w:rsidR="00E14A96" w:rsidRPr="00826C06">
              <w:rPr>
                <w:rStyle w:val="Hyperkobling"/>
                <w:noProof/>
              </w:rPr>
              <w:t>8.7</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Strategi for markedsmobilisering</w:t>
            </w:r>
            <w:r w:rsidR="00E14A96">
              <w:rPr>
                <w:noProof/>
                <w:webHidden/>
              </w:rPr>
              <w:tab/>
            </w:r>
            <w:r w:rsidR="00E14A96">
              <w:rPr>
                <w:noProof/>
                <w:webHidden/>
              </w:rPr>
              <w:fldChar w:fldCharType="begin"/>
            </w:r>
            <w:r w:rsidR="00E14A96">
              <w:rPr>
                <w:noProof/>
                <w:webHidden/>
              </w:rPr>
              <w:instrText xml:space="preserve"> PAGEREF _Toc172018577 \h </w:instrText>
            </w:r>
            <w:r w:rsidR="00E14A96">
              <w:rPr>
                <w:noProof/>
                <w:webHidden/>
              </w:rPr>
            </w:r>
            <w:r w:rsidR="00E14A96">
              <w:rPr>
                <w:noProof/>
                <w:webHidden/>
              </w:rPr>
              <w:fldChar w:fldCharType="separate"/>
            </w:r>
            <w:r w:rsidR="00E14A96">
              <w:rPr>
                <w:noProof/>
                <w:webHidden/>
              </w:rPr>
              <w:t>21</w:t>
            </w:r>
            <w:r w:rsidR="00E14A96">
              <w:rPr>
                <w:noProof/>
                <w:webHidden/>
              </w:rPr>
              <w:fldChar w:fldCharType="end"/>
            </w:r>
          </w:hyperlink>
        </w:p>
        <w:p w14:paraId="012F3E9C" w14:textId="1B93D6FE"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78" w:history="1">
            <w:r w:rsidR="00E14A96" w:rsidRPr="00826C06">
              <w:rPr>
                <w:rStyle w:val="Hyperkobling"/>
                <w:noProof/>
              </w:rPr>
              <w:t>8.8</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Strategi for implementering</w:t>
            </w:r>
            <w:r w:rsidR="00E14A96">
              <w:rPr>
                <w:noProof/>
                <w:webHidden/>
              </w:rPr>
              <w:tab/>
            </w:r>
            <w:r w:rsidR="00E14A96">
              <w:rPr>
                <w:noProof/>
                <w:webHidden/>
              </w:rPr>
              <w:fldChar w:fldCharType="begin"/>
            </w:r>
            <w:r w:rsidR="00E14A96">
              <w:rPr>
                <w:noProof/>
                <w:webHidden/>
              </w:rPr>
              <w:instrText xml:space="preserve"> PAGEREF _Toc172018578 \h </w:instrText>
            </w:r>
            <w:r w:rsidR="00E14A96">
              <w:rPr>
                <w:noProof/>
                <w:webHidden/>
              </w:rPr>
            </w:r>
            <w:r w:rsidR="00E14A96">
              <w:rPr>
                <w:noProof/>
                <w:webHidden/>
              </w:rPr>
              <w:fldChar w:fldCharType="separate"/>
            </w:r>
            <w:r w:rsidR="00E14A96">
              <w:rPr>
                <w:noProof/>
                <w:webHidden/>
              </w:rPr>
              <w:t>22</w:t>
            </w:r>
            <w:r w:rsidR="00E14A96">
              <w:rPr>
                <w:noProof/>
                <w:webHidden/>
              </w:rPr>
              <w:fldChar w:fldCharType="end"/>
            </w:r>
          </w:hyperlink>
        </w:p>
        <w:p w14:paraId="0C818F23" w14:textId="0B52ADB8" w:rsidR="00E14A96" w:rsidRDefault="00000000">
          <w:pPr>
            <w:pStyle w:val="INNH2"/>
            <w:tabs>
              <w:tab w:val="left" w:pos="880"/>
              <w:tab w:val="right" w:leader="dot" w:pos="9054"/>
            </w:tabs>
            <w:rPr>
              <w:rFonts w:asciiTheme="minorHAnsi" w:eastAsiaTheme="minorEastAsia" w:hAnsiTheme="minorHAnsi"/>
              <w:noProof/>
              <w:color w:val="auto"/>
              <w:kern w:val="2"/>
              <w:sz w:val="24"/>
              <w:lang w:eastAsia="nb-NO"/>
              <w14:ligatures w14:val="standardContextual"/>
            </w:rPr>
          </w:pPr>
          <w:hyperlink w:anchor="_Toc172018579" w:history="1">
            <w:r w:rsidR="00E14A96" w:rsidRPr="00826C06">
              <w:rPr>
                <w:rStyle w:val="Hyperkobling"/>
                <w:noProof/>
              </w:rPr>
              <w:t>8.9</w:t>
            </w:r>
            <w:r w:rsidR="00E14A96">
              <w:rPr>
                <w:rFonts w:asciiTheme="minorHAnsi" w:eastAsiaTheme="minorEastAsia" w:hAnsiTheme="minorHAnsi"/>
                <w:noProof/>
                <w:color w:val="auto"/>
                <w:kern w:val="2"/>
                <w:sz w:val="24"/>
                <w:lang w:eastAsia="nb-NO"/>
                <w14:ligatures w14:val="standardContextual"/>
              </w:rPr>
              <w:tab/>
            </w:r>
            <w:r w:rsidR="00E14A96" w:rsidRPr="00826C06">
              <w:rPr>
                <w:rStyle w:val="Hyperkobling"/>
                <w:noProof/>
              </w:rPr>
              <w:t>Strategi for kontraktsoppfølging</w:t>
            </w:r>
            <w:r w:rsidR="00E14A96">
              <w:rPr>
                <w:noProof/>
                <w:webHidden/>
              </w:rPr>
              <w:tab/>
            </w:r>
            <w:r w:rsidR="00E14A96">
              <w:rPr>
                <w:noProof/>
                <w:webHidden/>
              </w:rPr>
              <w:fldChar w:fldCharType="begin"/>
            </w:r>
            <w:r w:rsidR="00E14A96">
              <w:rPr>
                <w:noProof/>
                <w:webHidden/>
              </w:rPr>
              <w:instrText xml:space="preserve"> PAGEREF _Toc172018579 \h </w:instrText>
            </w:r>
            <w:r w:rsidR="00E14A96">
              <w:rPr>
                <w:noProof/>
                <w:webHidden/>
              </w:rPr>
            </w:r>
            <w:r w:rsidR="00E14A96">
              <w:rPr>
                <w:noProof/>
                <w:webHidden/>
              </w:rPr>
              <w:fldChar w:fldCharType="separate"/>
            </w:r>
            <w:r w:rsidR="00E14A96">
              <w:rPr>
                <w:noProof/>
                <w:webHidden/>
              </w:rPr>
              <w:t>22</w:t>
            </w:r>
            <w:r w:rsidR="00E14A96">
              <w:rPr>
                <w:noProof/>
                <w:webHidden/>
              </w:rPr>
              <w:fldChar w:fldCharType="end"/>
            </w:r>
          </w:hyperlink>
        </w:p>
        <w:p w14:paraId="615CE87D" w14:textId="19B59287" w:rsidR="00E14A96" w:rsidRDefault="00000000">
          <w:pPr>
            <w:pStyle w:val="INNH1"/>
            <w:rPr>
              <w:rFonts w:asciiTheme="minorHAnsi" w:eastAsiaTheme="minorEastAsia" w:hAnsiTheme="minorHAnsi"/>
              <w:caps w:val="0"/>
              <w:noProof/>
              <w:color w:val="auto"/>
              <w:kern w:val="2"/>
              <w:sz w:val="24"/>
              <w:lang w:eastAsia="nb-NO"/>
              <w14:ligatures w14:val="standardContextual"/>
            </w:rPr>
          </w:pPr>
          <w:hyperlink w:anchor="_Toc172018580" w:history="1">
            <w:r w:rsidR="00E14A96" w:rsidRPr="00826C06">
              <w:rPr>
                <w:rStyle w:val="Hyperkobling"/>
                <w:noProof/>
              </w:rPr>
              <w:t>9</w:t>
            </w:r>
            <w:r w:rsidR="00E14A96">
              <w:rPr>
                <w:rFonts w:asciiTheme="minorHAnsi" w:eastAsiaTheme="minorEastAsia" w:hAnsiTheme="minorHAnsi"/>
                <w:caps w:val="0"/>
                <w:noProof/>
                <w:color w:val="auto"/>
                <w:kern w:val="2"/>
                <w:sz w:val="24"/>
                <w:lang w:eastAsia="nb-NO"/>
                <w14:ligatures w14:val="standardContextual"/>
              </w:rPr>
              <w:tab/>
            </w:r>
            <w:r w:rsidR="00E14A96" w:rsidRPr="00826C06">
              <w:rPr>
                <w:rStyle w:val="Hyperkobling"/>
                <w:noProof/>
              </w:rPr>
              <w:t>Fremdriftsplan</w:t>
            </w:r>
            <w:r w:rsidR="00E14A96">
              <w:rPr>
                <w:noProof/>
                <w:webHidden/>
              </w:rPr>
              <w:tab/>
            </w:r>
            <w:r w:rsidR="00E14A96">
              <w:rPr>
                <w:noProof/>
                <w:webHidden/>
              </w:rPr>
              <w:fldChar w:fldCharType="begin"/>
            </w:r>
            <w:r w:rsidR="00E14A96">
              <w:rPr>
                <w:noProof/>
                <w:webHidden/>
              </w:rPr>
              <w:instrText xml:space="preserve"> PAGEREF _Toc172018580 \h </w:instrText>
            </w:r>
            <w:r w:rsidR="00E14A96">
              <w:rPr>
                <w:noProof/>
                <w:webHidden/>
              </w:rPr>
            </w:r>
            <w:r w:rsidR="00E14A96">
              <w:rPr>
                <w:noProof/>
                <w:webHidden/>
              </w:rPr>
              <w:fldChar w:fldCharType="separate"/>
            </w:r>
            <w:r w:rsidR="00E14A96">
              <w:rPr>
                <w:noProof/>
                <w:webHidden/>
              </w:rPr>
              <w:t>24</w:t>
            </w:r>
            <w:r w:rsidR="00E14A96">
              <w:rPr>
                <w:noProof/>
                <w:webHidden/>
              </w:rPr>
              <w:fldChar w:fldCharType="end"/>
            </w:r>
          </w:hyperlink>
        </w:p>
        <w:p w14:paraId="444FE049" w14:textId="47071F6E" w:rsidR="00E14A96" w:rsidRDefault="00000000">
          <w:pPr>
            <w:pStyle w:val="INNH1"/>
            <w:rPr>
              <w:rFonts w:asciiTheme="minorHAnsi" w:eastAsiaTheme="minorEastAsia" w:hAnsiTheme="minorHAnsi"/>
              <w:caps w:val="0"/>
              <w:noProof/>
              <w:color w:val="auto"/>
              <w:kern w:val="2"/>
              <w:sz w:val="24"/>
              <w:lang w:eastAsia="nb-NO"/>
              <w14:ligatures w14:val="standardContextual"/>
            </w:rPr>
          </w:pPr>
          <w:hyperlink w:anchor="_Toc172018581" w:history="1">
            <w:r w:rsidR="00E14A96" w:rsidRPr="00826C06">
              <w:rPr>
                <w:rStyle w:val="Hyperkobling"/>
                <w:noProof/>
                <w:highlight w:val="yellow"/>
              </w:rPr>
              <w:t>Vedlegg</w:t>
            </w:r>
            <w:r w:rsidR="00E14A96">
              <w:rPr>
                <w:noProof/>
                <w:webHidden/>
              </w:rPr>
              <w:tab/>
            </w:r>
            <w:r w:rsidR="00E14A96">
              <w:rPr>
                <w:noProof/>
                <w:webHidden/>
              </w:rPr>
              <w:fldChar w:fldCharType="begin"/>
            </w:r>
            <w:r w:rsidR="00E14A96">
              <w:rPr>
                <w:noProof/>
                <w:webHidden/>
              </w:rPr>
              <w:instrText xml:space="preserve"> PAGEREF _Toc172018581 \h </w:instrText>
            </w:r>
            <w:r w:rsidR="00E14A96">
              <w:rPr>
                <w:noProof/>
                <w:webHidden/>
              </w:rPr>
            </w:r>
            <w:r w:rsidR="00E14A96">
              <w:rPr>
                <w:noProof/>
                <w:webHidden/>
              </w:rPr>
              <w:fldChar w:fldCharType="separate"/>
            </w:r>
            <w:r w:rsidR="00E14A96">
              <w:rPr>
                <w:noProof/>
                <w:webHidden/>
              </w:rPr>
              <w:t>24</w:t>
            </w:r>
            <w:r w:rsidR="00E14A96">
              <w:rPr>
                <w:noProof/>
                <w:webHidden/>
              </w:rPr>
              <w:fldChar w:fldCharType="end"/>
            </w:r>
          </w:hyperlink>
        </w:p>
        <w:p w14:paraId="475C1CA6" w14:textId="67173F7B" w:rsidR="00E14A96" w:rsidRDefault="00000000">
          <w:pPr>
            <w:pStyle w:val="INNH2"/>
            <w:tabs>
              <w:tab w:val="right" w:leader="dot" w:pos="9054"/>
            </w:tabs>
            <w:rPr>
              <w:rFonts w:asciiTheme="minorHAnsi" w:eastAsiaTheme="minorEastAsia" w:hAnsiTheme="minorHAnsi"/>
              <w:noProof/>
              <w:color w:val="auto"/>
              <w:kern w:val="2"/>
              <w:sz w:val="24"/>
              <w:lang w:eastAsia="nb-NO"/>
              <w14:ligatures w14:val="standardContextual"/>
            </w:rPr>
          </w:pPr>
          <w:hyperlink w:anchor="_Toc172018582" w:history="1">
            <w:r w:rsidR="00E14A96" w:rsidRPr="00826C06">
              <w:rPr>
                <w:rStyle w:val="Hyperkobling"/>
                <w:rFonts w:eastAsia="WenQuanYi Micro Hei"/>
                <w:noProof/>
                <w:highlight w:val="yellow"/>
              </w:rPr>
              <w:t>Vedlegg 1: Risikoanalyse</w:t>
            </w:r>
            <w:r w:rsidR="00E14A96">
              <w:rPr>
                <w:noProof/>
                <w:webHidden/>
              </w:rPr>
              <w:tab/>
            </w:r>
            <w:r w:rsidR="00E14A96">
              <w:rPr>
                <w:noProof/>
                <w:webHidden/>
              </w:rPr>
              <w:fldChar w:fldCharType="begin"/>
            </w:r>
            <w:r w:rsidR="00E14A96">
              <w:rPr>
                <w:noProof/>
                <w:webHidden/>
              </w:rPr>
              <w:instrText xml:space="preserve"> PAGEREF _Toc172018582 \h </w:instrText>
            </w:r>
            <w:r w:rsidR="00E14A96">
              <w:rPr>
                <w:noProof/>
                <w:webHidden/>
              </w:rPr>
            </w:r>
            <w:r w:rsidR="00E14A96">
              <w:rPr>
                <w:noProof/>
                <w:webHidden/>
              </w:rPr>
              <w:fldChar w:fldCharType="separate"/>
            </w:r>
            <w:r w:rsidR="00E14A96">
              <w:rPr>
                <w:noProof/>
                <w:webHidden/>
              </w:rPr>
              <w:t>24</w:t>
            </w:r>
            <w:r w:rsidR="00E14A96">
              <w:rPr>
                <w:noProof/>
                <w:webHidden/>
              </w:rPr>
              <w:fldChar w:fldCharType="end"/>
            </w:r>
          </w:hyperlink>
        </w:p>
        <w:p w14:paraId="33C3D4C3" w14:textId="538316AB" w:rsidR="00E14A96" w:rsidRDefault="00000000">
          <w:pPr>
            <w:pStyle w:val="INNH2"/>
            <w:tabs>
              <w:tab w:val="right" w:leader="dot" w:pos="9054"/>
            </w:tabs>
            <w:rPr>
              <w:rFonts w:asciiTheme="minorHAnsi" w:eastAsiaTheme="minorEastAsia" w:hAnsiTheme="minorHAnsi"/>
              <w:noProof/>
              <w:color w:val="auto"/>
              <w:kern w:val="2"/>
              <w:sz w:val="24"/>
              <w:lang w:eastAsia="nb-NO"/>
              <w14:ligatures w14:val="standardContextual"/>
            </w:rPr>
          </w:pPr>
          <w:hyperlink w:anchor="_Toc172018583" w:history="1">
            <w:r w:rsidR="00E14A96" w:rsidRPr="00826C06">
              <w:rPr>
                <w:rStyle w:val="Hyperkobling"/>
                <w:rFonts w:eastAsia="WenQuanYi Micro Hei"/>
                <w:noProof/>
                <w:highlight w:val="yellow"/>
              </w:rPr>
              <w:t>Vedlegg 2: Fremdriftsplan</w:t>
            </w:r>
            <w:r w:rsidR="00E14A96">
              <w:rPr>
                <w:noProof/>
                <w:webHidden/>
              </w:rPr>
              <w:tab/>
            </w:r>
            <w:r w:rsidR="00E14A96">
              <w:rPr>
                <w:noProof/>
                <w:webHidden/>
              </w:rPr>
              <w:fldChar w:fldCharType="begin"/>
            </w:r>
            <w:r w:rsidR="00E14A96">
              <w:rPr>
                <w:noProof/>
                <w:webHidden/>
              </w:rPr>
              <w:instrText xml:space="preserve"> PAGEREF _Toc172018583 \h </w:instrText>
            </w:r>
            <w:r w:rsidR="00E14A96">
              <w:rPr>
                <w:noProof/>
                <w:webHidden/>
              </w:rPr>
            </w:r>
            <w:r w:rsidR="00E14A96">
              <w:rPr>
                <w:noProof/>
                <w:webHidden/>
              </w:rPr>
              <w:fldChar w:fldCharType="separate"/>
            </w:r>
            <w:r w:rsidR="00E14A96">
              <w:rPr>
                <w:noProof/>
                <w:webHidden/>
              </w:rPr>
              <w:t>24</w:t>
            </w:r>
            <w:r w:rsidR="00E14A96">
              <w:rPr>
                <w:noProof/>
                <w:webHidden/>
              </w:rPr>
              <w:fldChar w:fldCharType="end"/>
            </w:r>
          </w:hyperlink>
        </w:p>
        <w:p w14:paraId="0774A696" w14:textId="7AC6091D" w:rsidR="00D8578C" w:rsidRPr="00916D00" w:rsidRDefault="00301261" w:rsidP="00D8578C">
          <w:pPr>
            <w:rPr>
              <w:sz w:val="20"/>
              <w:szCs w:val="20"/>
            </w:rPr>
          </w:pPr>
          <w:r>
            <w:rPr>
              <w:caps/>
              <w:sz w:val="20"/>
              <w:szCs w:val="20"/>
            </w:rPr>
            <w:fldChar w:fldCharType="end"/>
          </w:r>
        </w:p>
      </w:sdtContent>
    </w:sdt>
    <w:p w14:paraId="1BA1B7DC" w14:textId="212777B3" w:rsidR="00816141" w:rsidRPr="00E15598" w:rsidRDefault="00D8578C" w:rsidP="00D8578C">
      <w:pPr>
        <w:spacing w:after="0"/>
        <w:rPr>
          <w:rFonts w:cs="Arial"/>
          <w:b/>
          <w:sz w:val="20"/>
          <w:szCs w:val="20"/>
        </w:rPr>
      </w:pPr>
      <w:r w:rsidRPr="00E15598">
        <w:rPr>
          <w:rFonts w:cs="Arial"/>
          <w:b/>
          <w:sz w:val="20"/>
          <w:szCs w:val="20"/>
        </w:rPr>
        <w:t xml:space="preserve"> </w:t>
      </w:r>
      <w:r w:rsidR="00816141" w:rsidRPr="00E15598">
        <w:rPr>
          <w:rFonts w:cs="Arial"/>
          <w:b/>
          <w:sz w:val="20"/>
          <w:szCs w:val="20"/>
        </w:rPr>
        <w:br w:type="page"/>
      </w:r>
    </w:p>
    <w:p w14:paraId="2617249A" w14:textId="77777777" w:rsidR="00816141" w:rsidRPr="00816141" w:rsidRDefault="00816141" w:rsidP="00816141">
      <w:pPr>
        <w:pStyle w:val="Overskrift1"/>
        <w:rPr>
          <w:rStyle w:val="Tittelikkeiinnholdfortegnelse"/>
          <w:rFonts w:ascii="Arial" w:hAnsi="Arial"/>
          <w:sz w:val="44"/>
        </w:rPr>
      </w:pPr>
      <w:bookmarkStart w:id="1" w:name="_Toc115169122"/>
      <w:bookmarkStart w:id="2" w:name="_Toc172018547"/>
      <w:r w:rsidRPr="00816141">
        <w:rPr>
          <w:rStyle w:val="Tittelikkeiinnholdfortegnelse"/>
          <w:rFonts w:ascii="Arial" w:hAnsi="Arial"/>
          <w:sz w:val="44"/>
        </w:rPr>
        <w:lastRenderedPageBreak/>
        <w:t>Introduksjon</w:t>
      </w:r>
      <w:bookmarkEnd w:id="1"/>
      <w:bookmarkEnd w:id="2"/>
    </w:p>
    <w:p w14:paraId="60E3EBD4" w14:textId="77777777" w:rsidR="00816141" w:rsidRPr="00E15598" w:rsidRDefault="00816141" w:rsidP="00816141">
      <w:pPr>
        <w:rPr>
          <w:rFonts w:eastAsia="WenQuanYi Micro Hei" w:cs="Arial"/>
          <w:lang w:eastAsia="zh-CN" w:bidi="hi-IN"/>
        </w:rPr>
      </w:pPr>
      <w:r w:rsidRPr="00E15598">
        <w:rPr>
          <w:rFonts w:eastAsia="WenQuanYi Micro Hei" w:cs="Arial"/>
          <w:lang w:eastAsia="zh-CN" w:bidi="hi-IN"/>
        </w:rPr>
        <w:t>Konkurransegjennomføringsplanen er et verktøy som benyttes i planleggingsfasen av en anskaffelse. Hensikten med dokumentet er å ta «ett skritt tilbake» før arbeidet med selve anskaffelsesdokumentene starter, for å avklare organisering og praktisk gjennomføring av anskaffelsen, identifisere rammebetingelser, innhente grunnlagsdata og foreta strategiske valg for anskaffelsen.</w:t>
      </w:r>
    </w:p>
    <w:p w14:paraId="22DB1396" w14:textId="77777777" w:rsidR="00816141" w:rsidRPr="00E15598" w:rsidRDefault="00816141" w:rsidP="00816141">
      <w:pPr>
        <w:rPr>
          <w:rFonts w:eastAsia="WenQuanYi Micro Hei" w:cs="Arial"/>
          <w:lang w:eastAsia="zh-CN" w:bidi="hi-IN"/>
        </w:rPr>
      </w:pPr>
      <w:r w:rsidRPr="00E15598">
        <w:rPr>
          <w:rFonts w:eastAsia="WenQuanYi Micro Hei" w:cs="Arial"/>
          <w:lang w:eastAsia="zh-CN" w:bidi="hi-IN"/>
        </w:rPr>
        <w:t>For anskaffelser i regi av Regionalt Innkjøp i Kongsvingerregionen legges følgende prinsipp til grunn for utarbeidelse av konkurransegjennomføringsplanen:</w:t>
      </w:r>
    </w:p>
    <w:p w14:paraId="498B26BA" w14:textId="77777777" w:rsidR="00816141" w:rsidRPr="00E15598" w:rsidRDefault="00816141" w:rsidP="00816141">
      <w:pPr>
        <w:pStyle w:val="Listeavsnitt"/>
        <w:numPr>
          <w:ilvl w:val="0"/>
          <w:numId w:val="4"/>
        </w:numPr>
        <w:rPr>
          <w:rFonts w:ascii="Arial" w:eastAsia="WenQuanYi Micro Hei" w:hAnsi="Arial" w:cs="Arial"/>
          <w:lang w:eastAsia="zh-CN" w:bidi="hi-IN"/>
        </w:rPr>
      </w:pPr>
      <w:r w:rsidRPr="00E15598">
        <w:rPr>
          <w:rFonts w:ascii="Arial" w:eastAsia="WenQuanYi Micro Hei" w:hAnsi="Arial" w:cs="Arial"/>
          <w:lang w:eastAsia="zh-CN" w:bidi="hi-IN"/>
        </w:rPr>
        <w:t>Saksbehandler i RIIK har ansvaret for å drive utarbeidelsen av planen fremover og redigeringsansvaret.</w:t>
      </w:r>
    </w:p>
    <w:p w14:paraId="7A59811D" w14:textId="5E1CA65B" w:rsidR="00816141" w:rsidRPr="00E15598" w:rsidRDefault="00816141" w:rsidP="00816141">
      <w:pPr>
        <w:pStyle w:val="Listeavsnitt"/>
        <w:numPr>
          <w:ilvl w:val="0"/>
          <w:numId w:val="4"/>
        </w:numPr>
        <w:rPr>
          <w:rFonts w:ascii="Arial" w:eastAsia="WenQuanYi Micro Hei" w:hAnsi="Arial" w:cs="Arial"/>
          <w:lang w:eastAsia="zh-CN" w:bidi="hi-IN"/>
        </w:rPr>
      </w:pPr>
      <w:r w:rsidRPr="00E15598">
        <w:rPr>
          <w:rFonts w:ascii="Arial" w:eastAsia="WenQuanYi Micro Hei" w:hAnsi="Arial" w:cs="Arial"/>
          <w:lang w:eastAsia="zh-CN" w:bidi="hi-IN"/>
        </w:rPr>
        <w:t xml:space="preserve">Kapittel </w:t>
      </w:r>
      <w:r w:rsidRPr="00E15598">
        <w:rPr>
          <w:rFonts w:ascii="Arial" w:eastAsia="WenQuanYi Micro Hei" w:hAnsi="Arial" w:cs="Arial"/>
          <w:lang w:eastAsia="zh-CN" w:bidi="hi-IN"/>
        </w:rPr>
        <w:fldChar w:fldCharType="begin"/>
      </w:r>
      <w:r w:rsidRPr="00E15598">
        <w:rPr>
          <w:rFonts w:ascii="Arial" w:eastAsia="WenQuanYi Micro Hei" w:hAnsi="Arial" w:cs="Arial"/>
          <w:lang w:eastAsia="zh-CN" w:bidi="hi-IN"/>
        </w:rPr>
        <w:instrText xml:space="preserve"> REF _Ref76705344 \r \h </w:instrText>
      </w:r>
      <w:r>
        <w:rPr>
          <w:rFonts w:ascii="Arial" w:eastAsia="WenQuanYi Micro Hei" w:hAnsi="Arial" w:cs="Arial"/>
          <w:lang w:eastAsia="zh-CN" w:bidi="hi-IN"/>
        </w:rPr>
        <w:instrText xml:space="preserve"> \* MERGEFORMAT </w:instrText>
      </w:r>
      <w:r w:rsidRPr="00E15598">
        <w:rPr>
          <w:rFonts w:ascii="Arial" w:eastAsia="WenQuanYi Micro Hei" w:hAnsi="Arial" w:cs="Arial"/>
          <w:lang w:eastAsia="zh-CN" w:bidi="hi-IN"/>
        </w:rPr>
      </w:r>
      <w:r w:rsidRPr="00E15598">
        <w:rPr>
          <w:rFonts w:ascii="Arial" w:eastAsia="WenQuanYi Micro Hei" w:hAnsi="Arial" w:cs="Arial"/>
          <w:lang w:eastAsia="zh-CN" w:bidi="hi-IN"/>
        </w:rPr>
        <w:fldChar w:fldCharType="separate"/>
      </w:r>
      <w:r w:rsidR="00E14A96">
        <w:rPr>
          <w:rFonts w:ascii="Arial" w:eastAsia="WenQuanYi Micro Hei" w:hAnsi="Arial" w:cs="Arial"/>
          <w:lang w:eastAsia="zh-CN" w:bidi="hi-IN"/>
        </w:rPr>
        <w:t>2</w:t>
      </w:r>
      <w:r w:rsidRPr="00E15598">
        <w:rPr>
          <w:rFonts w:ascii="Arial" w:eastAsia="WenQuanYi Micro Hei" w:hAnsi="Arial" w:cs="Arial"/>
          <w:lang w:eastAsia="zh-CN" w:bidi="hi-IN"/>
        </w:rPr>
        <w:fldChar w:fldCharType="end"/>
      </w:r>
      <w:r w:rsidRPr="00E15598">
        <w:rPr>
          <w:rFonts w:ascii="Arial" w:eastAsia="WenQuanYi Micro Hei" w:hAnsi="Arial" w:cs="Arial"/>
          <w:lang w:eastAsia="zh-CN" w:bidi="hi-IN"/>
        </w:rPr>
        <w:t xml:space="preserve"> - </w:t>
      </w:r>
      <w:r w:rsidRPr="00E15598">
        <w:rPr>
          <w:rFonts w:ascii="Arial" w:eastAsia="WenQuanYi Micro Hei" w:hAnsi="Arial" w:cs="Arial"/>
          <w:lang w:eastAsia="zh-CN" w:bidi="hi-IN"/>
        </w:rPr>
        <w:fldChar w:fldCharType="begin"/>
      </w:r>
      <w:r w:rsidRPr="00E15598">
        <w:rPr>
          <w:rFonts w:ascii="Arial" w:eastAsia="WenQuanYi Micro Hei" w:hAnsi="Arial" w:cs="Arial"/>
          <w:lang w:eastAsia="zh-CN" w:bidi="hi-IN"/>
        </w:rPr>
        <w:instrText xml:space="preserve"> REF _Ref76705366 \r \h </w:instrText>
      </w:r>
      <w:r>
        <w:rPr>
          <w:rFonts w:ascii="Arial" w:eastAsia="WenQuanYi Micro Hei" w:hAnsi="Arial" w:cs="Arial"/>
          <w:lang w:eastAsia="zh-CN" w:bidi="hi-IN"/>
        </w:rPr>
        <w:instrText xml:space="preserve"> \* MERGEFORMAT </w:instrText>
      </w:r>
      <w:r w:rsidRPr="00E15598">
        <w:rPr>
          <w:rFonts w:ascii="Arial" w:eastAsia="WenQuanYi Micro Hei" w:hAnsi="Arial" w:cs="Arial"/>
          <w:lang w:eastAsia="zh-CN" w:bidi="hi-IN"/>
        </w:rPr>
      </w:r>
      <w:r w:rsidRPr="00E15598">
        <w:rPr>
          <w:rFonts w:ascii="Arial" w:eastAsia="WenQuanYi Micro Hei" w:hAnsi="Arial" w:cs="Arial"/>
          <w:lang w:eastAsia="zh-CN" w:bidi="hi-IN"/>
        </w:rPr>
        <w:fldChar w:fldCharType="separate"/>
      </w:r>
      <w:r w:rsidR="00E14A96">
        <w:rPr>
          <w:rFonts w:ascii="Arial" w:eastAsia="WenQuanYi Micro Hei" w:hAnsi="Arial" w:cs="Arial"/>
          <w:lang w:eastAsia="zh-CN" w:bidi="hi-IN"/>
        </w:rPr>
        <w:t>3</w:t>
      </w:r>
      <w:r w:rsidRPr="00E15598">
        <w:rPr>
          <w:rFonts w:ascii="Arial" w:eastAsia="WenQuanYi Micro Hei" w:hAnsi="Arial" w:cs="Arial"/>
          <w:lang w:eastAsia="zh-CN" w:bidi="hi-IN"/>
        </w:rPr>
        <w:fldChar w:fldCharType="end"/>
      </w:r>
      <w:r w:rsidRPr="00E15598">
        <w:rPr>
          <w:rFonts w:ascii="Arial" w:eastAsia="WenQuanYi Micro Hei" w:hAnsi="Arial" w:cs="Arial"/>
          <w:lang w:eastAsia="zh-CN" w:bidi="hi-IN"/>
        </w:rPr>
        <w:t xml:space="preserve"> utarbeides i samarbeid med Innkjøpsansvarlige i virksomhetene som skal delta i avtalen.</w:t>
      </w:r>
    </w:p>
    <w:p w14:paraId="56BB23AE" w14:textId="4768098C" w:rsidR="00816141" w:rsidRPr="00E15598" w:rsidRDefault="00816141" w:rsidP="00816141">
      <w:pPr>
        <w:pStyle w:val="Listeavsnitt"/>
        <w:numPr>
          <w:ilvl w:val="0"/>
          <w:numId w:val="4"/>
        </w:numPr>
        <w:rPr>
          <w:rFonts w:ascii="Arial" w:eastAsia="WenQuanYi Micro Hei" w:hAnsi="Arial" w:cs="Arial"/>
          <w:lang w:eastAsia="zh-CN" w:bidi="hi-IN"/>
        </w:rPr>
      </w:pPr>
      <w:r w:rsidRPr="00E15598">
        <w:rPr>
          <w:rFonts w:ascii="Arial" w:eastAsia="WenQuanYi Micro Hei" w:hAnsi="Arial" w:cs="Arial"/>
          <w:lang w:eastAsia="zh-CN" w:bidi="hi-IN"/>
        </w:rPr>
        <w:t xml:space="preserve">Resterende kapitler utarbeides i samarbeid med arbeidsgruppe, </w:t>
      </w:r>
      <w:proofErr w:type="spellStart"/>
      <w:r w:rsidRPr="00E15598">
        <w:rPr>
          <w:rFonts w:ascii="Arial" w:eastAsia="WenQuanYi Micro Hei" w:hAnsi="Arial" w:cs="Arial"/>
          <w:lang w:eastAsia="zh-CN" w:bidi="hi-IN"/>
        </w:rPr>
        <w:t>jfr</w:t>
      </w:r>
      <w:proofErr w:type="spellEnd"/>
      <w:r w:rsidRPr="00E15598">
        <w:rPr>
          <w:rFonts w:ascii="Arial" w:eastAsia="WenQuanYi Micro Hei" w:hAnsi="Arial" w:cs="Arial"/>
          <w:lang w:eastAsia="zh-CN" w:bidi="hi-IN"/>
        </w:rPr>
        <w:t xml:space="preserve"> kapittel </w:t>
      </w:r>
      <w:r w:rsidRPr="00E15598">
        <w:rPr>
          <w:rFonts w:ascii="Arial" w:eastAsia="WenQuanYi Micro Hei" w:hAnsi="Arial" w:cs="Arial"/>
          <w:lang w:eastAsia="zh-CN" w:bidi="hi-IN"/>
        </w:rPr>
        <w:fldChar w:fldCharType="begin"/>
      </w:r>
      <w:r w:rsidRPr="00E15598">
        <w:rPr>
          <w:rFonts w:ascii="Arial" w:eastAsia="WenQuanYi Micro Hei" w:hAnsi="Arial" w:cs="Arial"/>
          <w:lang w:eastAsia="zh-CN" w:bidi="hi-IN"/>
        </w:rPr>
        <w:instrText xml:space="preserve"> REF _Ref76705449 \r \h </w:instrText>
      </w:r>
      <w:r>
        <w:rPr>
          <w:rFonts w:ascii="Arial" w:eastAsia="WenQuanYi Micro Hei" w:hAnsi="Arial" w:cs="Arial"/>
          <w:lang w:eastAsia="zh-CN" w:bidi="hi-IN"/>
        </w:rPr>
        <w:instrText xml:space="preserve"> \* MERGEFORMAT </w:instrText>
      </w:r>
      <w:r w:rsidRPr="00E15598">
        <w:rPr>
          <w:rFonts w:ascii="Arial" w:eastAsia="WenQuanYi Micro Hei" w:hAnsi="Arial" w:cs="Arial"/>
          <w:lang w:eastAsia="zh-CN" w:bidi="hi-IN"/>
        </w:rPr>
      </w:r>
      <w:r w:rsidRPr="00E15598">
        <w:rPr>
          <w:rFonts w:ascii="Arial" w:eastAsia="WenQuanYi Micro Hei" w:hAnsi="Arial" w:cs="Arial"/>
          <w:lang w:eastAsia="zh-CN" w:bidi="hi-IN"/>
        </w:rPr>
        <w:fldChar w:fldCharType="separate"/>
      </w:r>
      <w:r w:rsidR="00E14A96">
        <w:rPr>
          <w:rFonts w:ascii="Arial" w:eastAsia="WenQuanYi Micro Hei" w:hAnsi="Arial" w:cs="Arial"/>
          <w:lang w:eastAsia="zh-CN" w:bidi="hi-IN"/>
        </w:rPr>
        <w:t>2.5</w:t>
      </w:r>
      <w:r w:rsidRPr="00E15598">
        <w:rPr>
          <w:rFonts w:ascii="Arial" w:eastAsia="WenQuanYi Micro Hei" w:hAnsi="Arial" w:cs="Arial"/>
          <w:lang w:eastAsia="zh-CN" w:bidi="hi-IN"/>
        </w:rPr>
        <w:fldChar w:fldCharType="end"/>
      </w:r>
      <w:r w:rsidRPr="00E15598">
        <w:rPr>
          <w:rFonts w:ascii="Arial" w:eastAsia="WenQuanYi Micro Hei" w:hAnsi="Arial" w:cs="Arial"/>
          <w:lang w:eastAsia="zh-CN" w:bidi="hi-IN"/>
        </w:rPr>
        <w:t>.</w:t>
      </w:r>
    </w:p>
    <w:p w14:paraId="6454A4A6" w14:textId="77777777" w:rsidR="00816141" w:rsidRPr="00816141" w:rsidRDefault="00816141" w:rsidP="00816141">
      <w:pPr>
        <w:pStyle w:val="Overskrift1"/>
      </w:pPr>
      <w:bookmarkStart w:id="3" w:name="_Ref76705344"/>
      <w:bookmarkStart w:id="4" w:name="_Toc115169123"/>
      <w:bookmarkStart w:id="5" w:name="_Toc172018548"/>
      <w:r w:rsidRPr="00816141">
        <w:t>Innledning</w:t>
      </w:r>
      <w:bookmarkEnd w:id="3"/>
      <w:bookmarkEnd w:id="4"/>
      <w:bookmarkEnd w:id="5"/>
    </w:p>
    <w:p w14:paraId="1E3D575D" w14:textId="77777777" w:rsidR="00816141" w:rsidRPr="00816141" w:rsidRDefault="00816141" w:rsidP="00816141">
      <w:pPr>
        <w:pStyle w:val="Overskrift2"/>
      </w:pPr>
      <w:bookmarkStart w:id="6" w:name="_Toc29471486"/>
      <w:bookmarkStart w:id="7" w:name="_Toc115169124"/>
      <w:bookmarkStart w:id="8" w:name="_Toc172018549"/>
      <w:r w:rsidRPr="00816141">
        <w:t>Bakgrunn</w:t>
      </w:r>
      <w:bookmarkEnd w:id="6"/>
      <w:bookmarkEnd w:id="7"/>
      <w:bookmarkEnd w:id="8"/>
    </w:p>
    <w:p w14:paraId="324D4335" w14:textId="77777777" w:rsidR="00816141" w:rsidRPr="00E15598" w:rsidRDefault="00816141" w:rsidP="00816141">
      <w:pPr>
        <w:rPr>
          <w:rFonts w:cs="Arial"/>
          <w:highlight w:val="yellow"/>
        </w:rPr>
      </w:pPr>
      <w:r w:rsidRPr="00E15598">
        <w:rPr>
          <w:rFonts w:cs="Arial"/>
        </w:rPr>
        <w:t xml:space="preserve">Det skal gjennomføres anskaffelse av </w:t>
      </w:r>
      <w:r w:rsidRPr="00E15598">
        <w:rPr>
          <w:rFonts w:cs="Arial"/>
          <w:highlight w:val="yellow"/>
        </w:rPr>
        <w:t>rammeavtale/avtale om</w:t>
      </w:r>
      <w:r w:rsidRPr="00E15598">
        <w:rPr>
          <w:rFonts w:cs="Arial"/>
        </w:rPr>
        <w:t xml:space="preserve"> </w:t>
      </w:r>
      <w:r w:rsidRPr="00E15598">
        <w:rPr>
          <w:rFonts w:cs="Arial"/>
          <w:highlight w:val="yellow"/>
        </w:rPr>
        <w:t>TITTEL FOR ANSKAFFELSEN</w:t>
      </w:r>
      <w:r w:rsidRPr="00E15598">
        <w:rPr>
          <w:rFonts w:cs="Arial"/>
        </w:rPr>
        <w:t xml:space="preserve">. Avtalen skal dekke kundenes behov for </w:t>
      </w:r>
      <w:r w:rsidRPr="00E15598">
        <w:rPr>
          <w:rFonts w:cs="Arial"/>
          <w:highlight w:val="yellow"/>
        </w:rPr>
        <w:t>[lag en kort beskrivelse av behovet/utfordringen som anskaffelsen skal dekke]</w:t>
      </w:r>
      <w:r w:rsidRPr="00E15598">
        <w:rPr>
          <w:rFonts w:cs="Arial"/>
        </w:rPr>
        <w:t>.</w:t>
      </w:r>
      <w:r w:rsidRPr="00E15598">
        <w:rPr>
          <w:rFonts w:cs="Arial"/>
          <w:highlight w:val="yellow"/>
        </w:rPr>
        <w:t xml:space="preserve"> </w:t>
      </w:r>
    </w:p>
    <w:p w14:paraId="5918197A" w14:textId="77777777" w:rsidR="00816141" w:rsidRPr="00E15598" w:rsidRDefault="00816141" w:rsidP="00816141">
      <w:pPr>
        <w:rPr>
          <w:rFonts w:cs="Arial"/>
        </w:rPr>
      </w:pPr>
      <w:r w:rsidRPr="00E15598">
        <w:rPr>
          <w:rFonts w:cs="Arial"/>
        </w:rPr>
        <w:t xml:space="preserve">Bakgrunn for å gjennomføre anskaffelsen omfatter: </w:t>
      </w:r>
    </w:p>
    <w:p w14:paraId="0C963344" w14:textId="77777777" w:rsidR="00816141" w:rsidRPr="00E15598" w:rsidRDefault="00816141" w:rsidP="00816141">
      <w:pPr>
        <w:pStyle w:val="Listeavsnitt"/>
        <w:numPr>
          <w:ilvl w:val="0"/>
          <w:numId w:val="5"/>
        </w:numPr>
        <w:rPr>
          <w:rFonts w:ascii="Arial" w:hAnsi="Arial" w:cs="Arial"/>
        </w:rPr>
      </w:pPr>
      <w:r w:rsidRPr="00E15598">
        <w:rPr>
          <w:rFonts w:ascii="Arial" w:hAnsi="Arial" w:cs="Arial"/>
          <w:highlight w:val="yellow"/>
        </w:rPr>
        <w:t>Kontraktsperiode er i ferd med å gå ut.</w:t>
      </w:r>
    </w:p>
    <w:p w14:paraId="7939784A" w14:textId="77777777" w:rsidR="00816141" w:rsidRPr="00E15598" w:rsidRDefault="00816141" w:rsidP="00816141">
      <w:pPr>
        <w:pStyle w:val="Listeavsnitt"/>
        <w:numPr>
          <w:ilvl w:val="0"/>
          <w:numId w:val="5"/>
        </w:numPr>
        <w:rPr>
          <w:rFonts w:ascii="Arial" w:hAnsi="Arial" w:cs="Arial"/>
        </w:rPr>
      </w:pPr>
      <w:r w:rsidRPr="00E15598">
        <w:rPr>
          <w:rFonts w:ascii="Arial" w:hAnsi="Arial" w:cs="Arial"/>
          <w:highlight w:val="yellow"/>
        </w:rPr>
        <w:t>Det er identifisert behov for å inngå avtale om kjøp av varene eller tjenestene</w:t>
      </w:r>
    </w:p>
    <w:p w14:paraId="2CC89EC1" w14:textId="77777777" w:rsidR="00816141" w:rsidRPr="00E15598" w:rsidRDefault="00816141" w:rsidP="00816141">
      <w:pPr>
        <w:pStyle w:val="Listeavsnitt"/>
        <w:numPr>
          <w:ilvl w:val="0"/>
          <w:numId w:val="5"/>
        </w:numPr>
        <w:rPr>
          <w:rFonts w:ascii="Arial" w:hAnsi="Arial" w:cs="Arial"/>
          <w:highlight w:val="yellow"/>
        </w:rPr>
      </w:pPr>
      <w:r w:rsidRPr="00E15598">
        <w:rPr>
          <w:rFonts w:ascii="Arial" w:hAnsi="Arial" w:cs="Arial"/>
          <w:highlight w:val="yellow"/>
        </w:rPr>
        <w:t>Endring i lov og forskrift krever nye eller oppdaterer varer eller tjenester</w:t>
      </w:r>
    </w:p>
    <w:p w14:paraId="277F0CEF" w14:textId="77777777" w:rsidR="00816141" w:rsidRPr="00E15598" w:rsidRDefault="00816141" w:rsidP="00816141">
      <w:pPr>
        <w:pStyle w:val="Listeavsnitt"/>
        <w:numPr>
          <w:ilvl w:val="0"/>
          <w:numId w:val="5"/>
        </w:numPr>
        <w:rPr>
          <w:rFonts w:ascii="Arial" w:hAnsi="Arial" w:cs="Arial"/>
          <w:highlight w:val="yellow"/>
        </w:rPr>
      </w:pPr>
      <w:r w:rsidRPr="00E15598">
        <w:rPr>
          <w:rFonts w:ascii="Arial" w:hAnsi="Arial" w:cs="Arial"/>
          <w:highlight w:val="yellow"/>
        </w:rPr>
        <w:t>Omorganisering og/eller nye oppgaver</w:t>
      </w:r>
    </w:p>
    <w:p w14:paraId="501FF6DA" w14:textId="77777777" w:rsidR="00816141" w:rsidRPr="00E15598" w:rsidRDefault="00816141" w:rsidP="00816141">
      <w:pPr>
        <w:pStyle w:val="Listeavsnitt"/>
        <w:numPr>
          <w:ilvl w:val="0"/>
          <w:numId w:val="5"/>
        </w:numPr>
        <w:rPr>
          <w:rFonts w:ascii="Arial" w:hAnsi="Arial" w:cs="Arial"/>
          <w:highlight w:val="yellow"/>
        </w:rPr>
      </w:pPr>
      <w:r w:rsidRPr="00E15598">
        <w:rPr>
          <w:rFonts w:ascii="Arial" w:hAnsi="Arial" w:cs="Arial"/>
          <w:highlight w:val="yellow"/>
        </w:rPr>
        <w:t>Budsjettendringer</w:t>
      </w:r>
    </w:p>
    <w:p w14:paraId="754DF4B7" w14:textId="77777777" w:rsidR="00816141" w:rsidRPr="00E15598" w:rsidRDefault="00816141" w:rsidP="00816141">
      <w:pPr>
        <w:pStyle w:val="Listeavsnitt"/>
        <w:numPr>
          <w:ilvl w:val="0"/>
          <w:numId w:val="5"/>
        </w:numPr>
        <w:rPr>
          <w:rFonts w:ascii="Arial" w:hAnsi="Arial" w:cs="Arial"/>
          <w:highlight w:val="yellow"/>
        </w:rPr>
      </w:pPr>
      <w:r w:rsidRPr="00E15598">
        <w:rPr>
          <w:rFonts w:ascii="Arial" w:hAnsi="Arial" w:cs="Arial"/>
          <w:highlight w:val="yellow"/>
        </w:rPr>
        <w:t>Gjennomføre vedtak, for eksempel investeringsprosjekter.</w:t>
      </w:r>
    </w:p>
    <w:p w14:paraId="4AB2036C" w14:textId="77777777" w:rsidR="00816141" w:rsidRPr="00E15598" w:rsidRDefault="00816141" w:rsidP="00816141">
      <w:pPr>
        <w:pStyle w:val="Listeavsnitt"/>
        <w:numPr>
          <w:ilvl w:val="0"/>
          <w:numId w:val="5"/>
        </w:numPr>
        <w:rPr>
          <w:rFonts w:ascii="Arial" w:hAnsi="Arial" w:cs="Arial"/>
          <w:highlight w:val="yellow"/>
        </w:rPr>
      </w:pPr>
      <w:r w:rsidRPr="00E15598">
        <w:rPr>
          <w:rFonts w:ascii="Arial" w:hAnsi="Arial" w:cs="Arial"/>
          <w:highlight w:val="yellow"/>
        </w:rPr>
        <w:t>Nye miljømål som skal nås</w:t>
      </w:r>
    </w:p>
    <w:p w14:paraId="2A3A124A" w14:textId="77777777" w:rsidR="00816141" w:rsidRPr="00E15598" w:rsidRDefault="00816141" w:rsidP="00816141">
      <w:pPr>
        <w:pStyle w:val="Listeavsnitt"/>
        <w:numPr>
          <w:ilvl w:val="0"/>
          <w:numId w:val="5"/>
        </w:numPr>
        <w:rPr>
          <w:rFonts w:ascii="Arial" w:hAnsi="Arial" w:cs="Arial"/>
          <w:highlight w:val="yellow"/>
        </w:rPr>
      </w:pPr>
      <w:r w:rsidRPr="00E15598">
        <w:rPr>
          <w:rFonts w:ascii="Arial" w:hAnsi="Arial" w:cs="Arial"/>
          <w:highlight w:val="yellow"/>
        </w:rPr>
        <w:t>Slitasje/pensjonsalder på eksisterende løsning.</w:t>
      </w:r>
    </w:p>
    <w:p w14:paraId="71B6A6E8" w14:textId="77777777" w:rsidR="00816141" w:rsidRPr="00E15598" w:rsidRDefault="00816141" w:rsidP="00816141">
      <w:pPr>
        <w:pStyle w:val="Listeavsnitt"/>
        <w:numPr>
          <w:ilvl w:val="0"/>
          <w:numId w:val="5"/>
        </w:numPr>
        <w:rPr>
          <w:rFonts w:ascii="Arial" w:hAnsi="Arial" w:cs="Arial"/>
        </w:rPr>
      </w:pPr>
      <w:r w:rsidRPr="00E15598">
        <w:rPr>
          <w:rFonts w:ascii="Arial" w:hAnsi="Arial" w:cs="Arial"/>
          <w:highlight w:val="yellow"/>
        </w:rPr>
        <w:t>Annet</w:t>
      </w:r>
      <w:r w:rsidRPr="00E15598">
        <w:rPr>
          <w:rFonts w:ascii="Arial" w:hAnsi="Arial" w:cs="Arial"/>
        </w:rPr>
        <w:t xml:space="preserve"> </w:t>
      </w:r>
    </w:p>
    <w:p w14:paraId="072E0EAA" w14:textId="77777777" w:rsidR="00816141" w:rsidRPr="00E15598" w:rsidRDefault="00816141" w:rsidP="00816141">
      <w:pPr>
        <w:pStyle w:val="Overskrift2"/>
        <w:rPr>
          <w:rFonts w:eastAsia="WenQuanYi Micro Hei"/>
        </w:rPr>
      </w:pPr>
      <w:bookmarkStart w:id="9" w:name="_Toc115169125"/>
      <w:bookmarkStart w:id="10" w:name="_Toc172018550"/>
      <w:r w:rsidRPr="00E15598">
        <w:rPr>
          <w:rFonts w:eastAsia="WenQuanYi Micro Hei"/>
        </w:rPr>
        <w:t>Oppdragsgiver og kunder i avtale</w:t>
      </w:r>
      <w:bookmarkEnd w:id="9"/>
      <w:bookmarkEnd w:id="10"/>
    </w:p>
    <w:p w14:paraId="0CF55751" w14:textId="0D2DC40F" w:rsidR="00816141" w:rsidRPr="00E15598" w:rsidRDefault="00816141" w:rsidP="00816141">
      <w:pPr>
        <w:rPr>
          <w:rFonts w:cs="Arial"/>
        </w:rPr>
      </w:pPr>
      <w:r w:rsidRPr="00E15598">
        <w:rPr>
          <w:rFonts w:cs="Arial"/>
        </w:rPr>
        <w:t xml:space="preserve">Kommunene Våler, Åsnes, Grue, Eidskog, Kongsvinger, Nord-Odal og Sør-Odal med tilhørende interkommunale selskaper (IKS) herunder GIVAS, GIR, GBI, GIV, SOR har inngått avtale om innkjøpssamarbeid, Regionalt innkjøp i Kongsvingerregionen (RIIK). Kongsvinger kommune er vertskommune. For mer informasjon, se </w:t>
      </w:r>
      <w:hyperlink r:id="rId15" w:history="1">
        <w:r w:rsidRPr="00E15598">
          <w:rPr>
            <w:rStyle w:val="Hyperkobling"/>
            <w:rFonts w:cs="Arial"/>
            <w:sz w:val="24"/>
          </w:rPr>
          <w:t>www.riik.no</w:t>
        </w:r>
      </w:hyperlink>
      <w:r w:rsidRPr="00E15598">
        <w:rPr>
          <w:rFonts w:cs="Arial"/>
        </w:rPr>
        <w:t xml:space="preserve">. </w:t>
      </w:r>
    </w:p>
    <w:p w14:paraId="3B2383CF" w14:textId="77777777" w:rsidR="00816141" w:rsidRPr="00E15598" w:rsidRDefault="00816141" w:rsidP="00816141">
      <w:pPr>
        <w:rPr>
          <w:rFonts w:cs="Arial"/>
        </w:rPr>
      </w:pPr>
      <w:r w:rsidRPr="00E15598">
        <w:rPr>
          <w:rFonts w:cs="Arial"/>
          <w:highlight w:val="yellow"/>
        </w:rPr>
        <w:t>[ALTERNATIV 1]</w:t>
      </w:r>
    </w:p>
    <w:p w14:paraId="5C847DAE" w14:textId="77777777" w:rsidR="00816141" w:rsidRPr="00E15598" w:rsidRDefault="00816141" w:rsidP="00816141">
      <w:pPr>
        <w:rPr>
          <w:rFonts w:eastAsiaTheme="minorEastAsia" w:cs="Arial"/>
          <w:szCs w:val="22"/>
        </w:rPr>
      </w:pPr>
      <w:r w:rsidRPr="00E15598">
        <w:rPr>
          <w:rFonts w:eastAsiaTheme="minorEastAsia" w:cs="Arial"/>
          <w:szCs w:val="22"/>
        </w:rPr>
        <w:t>Oppdragsgiver for denne konkurransen er RIIK.</w:t>
      </w:r>
    </w:p>
    <w:p w14:paraId="61D6621D" w14:textId="77777777" w:rsidR="00816141" w:rsidRPr="00E15598" w:rsidRDefault="00816141" w:rsidP="00816141">
      <w:pPr>
        <w:rPr>
          <w:rFonts w:eastAsiaTheme="minorEastAsia" w:cs="Arial"/>
          <w:szCs w:val="22"/>
        </w:rPr>
      </w:pPr>
      <w:r w:rsidRPr="00E15598">
        <w:rPr>
          <w:rFonts w:eastAsiaTheme="minorEastAsia" w:cs="Arial"/>
          <w:szCs w:val="22"/>
        </w:rPr>
        <w:t>RIIK gjennomfører konkurransen, signerer avtale og er avtaleforvalter på vegne av følgende kommuner og interkommunale selskaper, heretter kalt kundene:</w:t>
      </w:r>
    </w:p>
    <w:p w14:paraId="787ECD92"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lastRenderedPageBreak/>
        <w:t>Eidskog kommune</w:t>
      </w:r>
    </w:p>
    <w:p w14:paraId="33A14E7B"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Grue kommune</w:t>
      </w:r>
    </w:p>
    <w:p w14:paraId="4E4C82A6"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Kongsvinger kommune</w:t>
      </w:r>
    </w:p>
    <w:p w14:paraId="683CFC75"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Nord-Odal kommune</w:t>
      </w:r>
    </w:p>
    <w:p w14:paraId="06AE12C3"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Sør-Odal kommune</w:t>
      </w:r>
    </w:p>
    <w:p w14:paraId="5F1278C9"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Våler kommune</w:t>
      </w:r>
    </w:p>
    <w:p w14:paraId="62B0AED4"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Åsnes kommune</w:t>
      </w:r>
    </w:p>
    <w:p w14:paraId="2F2FE5DD"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Glåmdal brannvesen IKS (GBI)</w:t>
      </w:r>
    </w:p>
    <w:p w14:paraId="5B9229DF"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Glåmdal Interkommunale Renovasjonsselskap (GIR)</w:t>
      </w:r>
    </w:p>
    <w:p w14:paraId="115D4102"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Glåmdal Interkommunale Voksenopplæringssenter (GIV)</w:t>
      </w:r>
    </w:p>
    <w:p w14:paraId="419399E8"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Glåmdal interkommunale vann- og avløpsselskap (GIVAS)</w:t>
      </w:r>
    </w:p>
    <w:p w14:paraId="56842B40"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Kontrollutvalgssekretariat Øst IKS (</w:t>
      </w:r>
      <w:proofErr w:type="spellStart"/>
      <w:r w:rsidRPr="00E15598">
        <w:rPr>
          <w:rFonts w:ascii="Arial" w:hAnsi="Arial" w:cs="Arial"/>
          <w:szCs w:val="22"/>
          <w:highlight w:val="yellow"/>
        </w:rPr>
        <w:t>Konsek</w:t>
      </w:r>
      <w:proofErr w:type="spellEnd"/>
      <w:r w:rsidRPr="00E15598">
        <w:rPr>
          <w:rFonts w:ascii="Arial" w:hAnsi="Arial" w:cs="Arial"/>
          <w:szCs w:val="22"/>
          <w:highlight w:val="yellow"/>
        </w:rPr>
        <w:t xml:space="preserve"> Øst)</w:t>
      </w:r>
    </w:p>
    <w:p w14:paraId="277C2B84" w14:textId="77777777" w:rsidR="00816141" w:rsidRPr="00E15598" w:rsidRDefault="00816141" w:rsidP="00816141">
      <w:pPr>
        <w:pStyle w:val="Listeavsnitt"/>
        <w:numPr>
          <w:ilvl w:val="0"/>
          <w:numId w:val="6"/>
        </w:numPr>
        <w:spacing w:after="0" w:line="300" w:lineRule="atLeast"/>
        <w:rPr>
          <w:rFonts w:ascii="Arial" w:hAnsi="Arial" w:cs="Arial"/>
          <w:szCs w:val="22"/>
          <w:highlight w:val="yellow"/>
        </w:rPr>
      </w:pPr>
      <w:r w:rsidRPr="00E15598">
        <w:rPr>
          <w:rFonts w:ascii="Arial" w:hAnsi="Arial" w:cs="Arial"/>
          <w:szCs w:val="22"/>
          <w:highlight w:val="yellow"/>
        </w:rPr>
        <w:t>Solør Renovasjon IKS (SOR)</w:t>
      </w:r>
    </w:p>
    <w:p w14:paraId="619E24B1" w14:textId="77777777" w:rsidR="00816141" w:rsidRPr="00E15598" w:rsidRDefault="00816141" w:rsidP="00816141">
      <w:pPr>
        <w:spacing w:after="0" w:line="300" w:lineRule="atLeast"/>
        <w:rPr>
          <w:rFonts w:cs="Arial"/>
          <w:sz w:val="24"/>
          <w:highlight w:val="yellow"/>
        </w:rPr>
      </w:pPr>
    </w:p>
    <w:p w14:paraId="0AF28DEB" w14:textId="77777777" w:rsidR="00816141" w:rsidRPr="00E15598" w:rsidRDefault="00816141" w:rsidP="00816141">
      <w:pPr>
        <w:rPr>
          <w:rFonts w:cs="Arial"/>
        </w:rPr>
      </w:pPr>
      <w:r w:rsidRPr="00E15598">
        <w:rPr>
          <w:rFonts w:cs="Arial"/>
          <w:highlight w:val="yellow"/>
        </w:rPr>
        <w:t>[ALTERNATIV 2]</w:t>
      </w:r>
    </w:p>
    <w:p w14:paraId="163B2E44" w14:textId="77777777" w:rsidR="00816141" w:rsidRPr="00E15598" w:rsidRDefault="00816141" w:rsidP="00816141">
      <w:pPr>
        <w:rPr>
          <w:rFonts w:cs="Arial"/>
        </w:rPr>
      </w:pPr>
      <w:r w:rsidRPr="00E15598">
        <w:rPr>
          <w:rFonts w:cs="Arial"/>
        </w:rPr>
        <w:t xml:space="preserve">Oppdragsgiver for denne konkurransen er </w:t>
      </w:r>
      <w:r w:rsidRPr="00E15598">
        <w:rPr>
          <w:rFonts w:cs="Arial"/>
          <w:highlight w:val="yellow"/>
        </w:rPr>
        <w:t>XXX kommune/IKS</w:t>
      </w:r>
      <w:r w:rsidRPr="00E15598">
        <w:rPr>
          <w:rFonts w:cs="Arial"/>
        </w:rPr>
        <w:t xml:space="preserve">. </w:t>
      </w:r>
    </w:p>
    <w:p w14:paraId="776A9B86" w14:textId="77777777" w:rsidR="00816141" w:rsidRPr="00816141" w:rsidRDefault="00816141" w:rsidP="00816141">
      <w:pPr>
        <w:pStyle w:val="Overskrift2"/>
      </w:pPr>
      <w:bookmarkStart w:id="11" w:name="_Toc115169126"/>
      <w:bookmarkStart w:id="12" w:name="_Toc172018551"/>
      <w:r w:rsidRPr="00816141">
        <w:t>Styringsgruppe</w:t>
      </w:r>
      <w:bookmarkEnd w:id="11"/>
      <w:bookmarkEnd w:id="12"/>
    </w:p>
    <w:p w14:paraId="4FDD660E" w14:textId="77777777" w:rsidR="00816141" w:rsidRPr="00E15598" w:rsidRDefault="00816141" w:rsidP="00816141">
      <w:pPr>
        <w:rPr>
          <w:rFonts w:cs="Arial"/>
        </w:rPr>
      </w:pPr>
      <w:r w:rsidRPr="00E15598">
        <w:rPr>
          <w:rFonts w:cs="Arial"/>
          <w:highlight w:val="yellow"/>
        </w:rPr>
        <w:t>[ALTERNATIV 1. PRINSIPP: RIIK ANSKAFFELSER &gt; 10 MILLIONER]</w:t>
      </w:r>
    </w:p>
    <w:p w14:paraId="7BA10305" w14:textId="0667FA5B" w:rsidR="00816141" w:rsidRPr="00E15598" w:rsidRDefault="00816141" w:rsidP="00816141">
      <w:pPr>
        <w:rPr>
          <w:rFonts w:cs="Arial"/>
        </w:rPr>
      </w:pPr>
      <w:r w:rsidRPr="00E15598">
        <w:rPr>
          <w:rFonts w:cs="Arial"/>
        </w:rPr>
        <w:t xml:space="preserve">For denne anskaffelsen opprettes styringsgruppe bestående av medlemmer som vist i </w:t>
      </w:r>
      <w:r w:rsidRPr="00E15598">
        <w:rPr>
          <w:rFonts w:cs="Arial"/>
        </w:rPr>
        <w:fldChar w:fldCharType="begin"/>
      </w:r>
      <w:r w:rsidRPr="00E15598">
        <w:rPr>
          <w:rFonts w:cs="Arial"/>
        </w:rPr>
        <w:instrText xml:space="preserve"> REF _Ref76703486 \h </w:instrText>
      </w:r>
      <w:r>
        <w:rPr>
          <w:rFonts w:cs="Arial"/>
        </w:rPr>
        <w:instrText xml:space="preserve"> \* MERGEFORMAT </w:instrText>
      </w:r>
      <w:r w:rsidRPr="00E15598">
        <w:rPr>
          <w:rFonts w:cs="Arial"/>
        </w:rPr>
      </w:r>
      <w:r w:rsidRPr="00E15598">
        <w:rPr>
          <w:rFonts w:cs="Arial"/>
        </w:rPr>
        <w:fldChar w:fldCharType="separate"/>
      </w:r>
      <w:r w:rsidR="00E14A96" w:rsidRPr="00E15598">
        <w:rPr>
          <w:rFonts w:cs="Arial"/>
        </w:rPr>
        <w:t xml:space="preserve">Tabell </w:t>
      </w:r>
      <w:r w:rsidR="00E14A96">
        <w:rPr>
          <w:rFonts w:cs="Arial"/>
          <w:noProof/>
        </w:rPr>
        <w:t>1</w:t>
      </w:r>
      <w:r w:rsidRPr="00E15598">
        <w:rPr>
          <w:rFonts w:cs="Arial"/>
        </w:rPr>
        <w:fldChar w:fldCharType="end"/>
      </w:r>
      <w:r w:rsidRPr="00E15598">
        <w:rPr>
          <w:rFonts w:cs="Arial"/>
        </w:rPr>
        <w:t xml:space="preserve">. </w:t>
      </w:r>
    </w:p>
    <w:p w14:paraId="6AFDD225" w14:textId="77777777" w:rsidR="00816141" w:rsidRPr="00E15598" w:rsidRDefault="00816141" w:rsidP="00816141">
      <w:pPr>
        <w:rPr>
          <w:rFonts w:cs="Arial"/>
        </w:rPr>
      </w:pPr>
      <w:r w:rsidRPr="00E15598">
        <w:rPr>
          <w:rFonts w:cs="Arial"/>
        </w:rPr>
        <w:t>Styringsgruppen skal blant annet godkjenne dette dokumentet og være et rådgivende organ i arbeidet, og har følgende ansvar:</w:t>
      </w:r>
    </w:p>
    <w:p w14:paraId="2673D50C"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Overordnet ansvarlig for anskaffelsens suksess eller fiasko.</w:t>
      </w:r>
    </w:p>
    <w:p w14:paraId="44C0EDB9"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 xml:space="preserve">Utarbeide behov, formål og målsetninger for anskaffelsen. </w:t>
      </w:r>
    </w:p>
    <w:p w14:paraId="386CAD2C"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Godkjenne dette dokumentet.</w:t>
      </w:r>
    </w:p>
    <w:p w14:paraId="3C3C3818"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Gi enhetlig rådgivning til anskaffelsen.</w:t>
      </w:r>
    </w:p>
    <w:p w14:paraId="6D40B2A7"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Gi synlig og vedvarende støtte arbeidsgruppen.</w:t>
      </w:r>
    </w:p>
    <w:p w14:paraId="6612AAE0"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 xml:space="preserve">Støtte og bidra til implementering av avtalen i de ulike organisasjonene. </w:t>
      </w:r>
    </w:p>
    <w:p w14:paraId="7532371A"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Fremskaffe ressurser for anskaffelsesarbeidet og sørge for at dette forblir disponibelt.</w:t>
      </w:r>
    </w:p>
    <w:p w14:paraId="2278D795"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Sikre effektiv beslutningstaking og kommunikasjon.</w:t>
      </w:r>
    </w:p>
    <w:p w14:paraId="10F341C7" w14:textId="15CEF997" w:rsidR="00816141" w:rsidRPr="00E15598" w:rsidRDefault="00816141" w:rsidP="00816141">
      <w:pPr>
        <w:pStyle w:val="Bildetekst"/>
        <w:keepNext/>
        <w:rPr>
          <w:rFonts w:ascii="Arial" w:hAnsi="Arial" w:cs="Arial"/>
        </w:rPr>
      </w:pPr>
      <w:bookmarkStart w:id="13" w:name="_Ref76703486"/>
      <w:r w:rsidRPr="00E15598">
        <w:rPr>
          <w:rFonts w:ascii="Arial" w:hAnsi="Arial" w:cs="Arial"/>
        </w:rPr>
        <w:t xml:space="preserve">Tabell </w:t>
      </w:r>
      <w:r w:rsidRPr="00E15598">
        <w:rPr>
          <w:rFonts w:ascii="Arial" w:hAnsi="Arial" w:cs="Arial"/>
        </w:rPr>
        <w:fldChar w:fldCharType="begin"/>
      </w:r>
      <w:r w:rsidRPr="00E15598">
        <w:rPr>
          <w:rFonts w:ascii="Arial" w:hAnsi="Arial" w:cs="Arial"/>
        </w:rPr>
        <w:instrText xml:space="preserve"> SEQ Tabell \* ARABIC </w:instrText>
      </w:r>
      <w:r w:rsidRPr="00E15598">
        <w:rPr>
          <w:rFonts w:ascii="Arial" w:hAnsi="Arial" w:cs="Arial"/>
        </w:rPr>
        <w:fldChar w:fldCharType="separate"/>
      </w:r>
      <w:r w:rsidR="00E14A96">
        <w:rPr>
          <w:rFonts w:ascii="Arial" w:hAnsi="Arial" w:cs="Arial"/>
          <w:noProof/>
        </w:rPr>
        <w:t>1</w:t>
      </w:r>
      <w:r w:rsidRPr="00E15598">
        <w:rPr>
          <w:rFonts w:ascii="Arial" w:hAnsi="Arial" w:cs="Arial"/>
          <w:noProof/>
        </w:rPr>
        <w:fldChar w:fldCharType="end"/>
      </w:r>
      <w:bookmarkEnd w:id="13"/>
      <w:r w:rsidRPr="00E15598">
        <w:rPr>
          <w:rFonts w:ascii="Arial" w:hAnsi="Arial" w:cs="Arial"/>
        </w:rPr>
        <w:t xml:space="preserve"> Styringsgruppe</w:t>
      </w:r>
    </w:p>
    <w:tbl>
      <w:tblPr>
        <w:tblStyle w:val="Rutenettabell5mrkuthevingsfarge3"/>
        <w:tblW w:w="0" w:type="auto"/>
        <w:tblLayout w:type="fixed"/>
        <w:tblLook w:val="04A0" w:firstRow="1" w:lastRow="0" w:firstColumn="1" w:lastColumn="0" w:noHBand="0" w:noVBand="1"/>
      </w:tblPr>
      <w:tblGrid>
        <w:gridCol w:w="2830"/>
        <w:gridCol w:w="6096"/>
      </w:tblGrid>
      <w:tr w:rsidR="00816141" w:rsidRPr="00E15598" w14:paraId="43B954FA" w14:textId="77777777" w:rsidTr="0015235D">
        <w:trPr>
          <w:cnfStyle w:val="100000000000" w:firstRow="1" w:lastRow="0" w:firstColumn="0" w:lastColumn="0" w:oddVBand="0" w:evenVBand="0" w:oddHBand="0" w:evenHBand="0" w:firstRowFirstColumn="0" w:firstRowLastColumn="0" w:lastRowFirstColumn="0" w:lastRowLastColumn="0"/>
          <w:trHeight w:val="141"/>
          <w:tblHeader/>
        </w:trPr>
        <w:tc>
          <w:tcPr>
            <w:cnfStyle w:val="001000000000" w:firstRow="0" w:lastRow="0" w:firstColumn="1" w:lastColumn="0" w:oddVBand="0" w:evenVBand="0" w:oddHBand="0" w:evenHBand="0" w:firstRowFirstColumn="0" w:firstRowLastColumn="0" w:lastRowFirstColumn="0" w:lastRowLastColumn="0"/>
            <w:tcW w:w="2830" w:type="dxa"/>
            <w:hideMark/>
          </w:tcPr>
          <w:p w14:paraId="5F2F302E" w14:textId="77777777" w:rsidR="00816141" w:rsidRPr="00E15598" w:rsidRDefault="00816141" w:rsidP="00D8578C">
            <w:pPr>
              <w:rPr>
                <w:rFonts w:cs="Arial"/>
                <w:szCs w:val="22"/>
              </w:rPr>
            </w:pPr>
            <w:r w:rsidRPr="00E15598">
              <w:rPr>
                <w:rFonts w:cs="Arial"/>
                <w:szCs w:val="22"/>
              </w:rPr>
              <w:t>Organisasjon</w:t>
            </w:r>
          </w:p>
        </w:tc>
        <w:tc>
          <w:tcPr>
            <w:tcW w:w="6096" w:type="dxa"/>
          </w:tcPr>
          <w:p w14:paraId="30583A17" w14:textId="77777777" w:rsidR="00816141" w:rsidRPr="00E15598" w:rsidRDefault="00816141" w:rsidP="00D8578C">
            <w:pPr>
              <w:cnfStyle w:val="100000000000" w:firstRow="1" w:lastRow="0" w:firstColumn="0" w:lastColumn="0" w:oddVBand="0" w:evenVBand="0" w:oddHBand="0" w:evenHBand="0" w:firstRowFirstColumn="0" w:firstRowLastColumn="0" w:lastRowFirstColumn="0" w:lastRowLastColumn="0"/>
              <w:rPr>
                <w:rFonts w:cs="Arial"/>
                <w:szCs w:val="22"/>
              </w:rPr>
            </w:pPr>
            <w:r w:rsidRPr="00E15598">
              <w:rPr>
                <w:rFonts w:cs="Arial"/>
                <w:szCs w:val="22"/>
              </w:rPr>
              <w:t>Styringsgruppemedlem</w:t>
            </w:r>
          </w:p>
        </w:tc>
      </w:tr>
      <w:tr w:rsidR="00816141" w:rsidRPr="00E15598" w14:paraId="5FEE99A3" w14:textId="77777777" w:rsidTr="0081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7FDE5BE" w14:textId="77777777" w:rsidR="00816141" w:rsidRPr="00E15598" w:rsidRDefault="00816141" w:rsidP="00D8578C">
            <w:pPr>
              <w:spacing w:after="0"/>
              <w:rPr>
                <w:rFonts w:cs="Arial"/>
                <w:szCs w:val="22"/>
              </w:rPr>
            </w:pPr>
            <w:r w:rsidRPr="00E15598">
              <w:rPr>
                <w:rFonts w:cs="Arial"/>
                <w:szCs w:val="22"/>
              </w:rPr>
              <w:t>Eidskog kommune</w:t>
            </w:r>
          </w:p>
        </w:tc>
        <w:tc>
          <w:tcPr>
            <w:tcW w:w="6096" w:type="dxa"/>
          </w:tcPr>
          <w:p w14:paraId="22638B95"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816141" w:rsidRPr="00E15598" w14:paraId="0A778822" w14:textId="77777777" w:rsidTr="00816141">
        <w:tc>
          <w:tcPr>
            <w:cnfStyle w:val="001000000000" w:firstRow="0" w:lastRow="0" w:firstColumn="1" w:lastColumn="0" w:oddVBand="0" w:evenVBand="0" w:oddHBand="0" w:evenHBand="0" w:firstRowFirstColumn="0" w:firstRowLastColumn="0" w:lastRowFirstColumn="0" w:lastRowLastColumn="0"/>
            <w:tcW w:w="2830" w:type="dxa"/>
          </w:tcPr>
          <w:p w14:paraId="5F88D921" w14:textId="77777777" w:rsidR="00816141" w:rsidRPr="00E15598" w:rsidRDefault="00816141" w:rsidP="00D8578C">
            <w:pPr>
              <w:spacing w:after="0"/>
              <w:rPr>
                <w:rFonts w:cs="Arial"/>
                <w:szCs w:val="22"/>
              </w:rPr>
            </w:pPr>
            <w:r w:rsidRPr="00E15598">
              <w:rPr>
                <w:rFonts w:cs="Arial"/>
                <w:szCs w:val="22"/>
              </w:rPr>
              <w:t>Grue kommune</w:t>
            </w:r>
          </w:p>
        </w:tc>
        <w:tc>
          <w:tcPr>
            <w:tcW w:w="6096" w:type="dxa"/>
          </w:tcPr>
          <w:p w14:paraId="1FFEBBCE"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816141" w:rsidRPr="00E15598" w14:paraId="6899C49D" w14:textId="77777777" w:rsidTr="0081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6AE3FF8" w14:textId="77777777" w:rsidR="00816141" w:rsidRPr="00E15598" w:rsidRDefault="00816141" w:rsidP="00D8578C">
            <w:pPr>
              <w:spacing w:after="0"/>
              <w:rPr>
                <w:rFonts w:cs="Arial"/>
                <w:szCs w:val="22"/>
              </w:rPr>
            </w:pPr>
            <w:r w:rsidRPr="00E15598">
              <w:rPr>
                <w:rFonts w:cs="Arial"/>
                <w:szCs w:val="22"/>
              </w:rPr>
              <w:t>Kongsvinger kommune</w:t>
            </w:r>
          </w:p>
        </w:tc>
        <w:tc>
          <w:tcPr>
            <w:tcW w:w="6096" w:type="dxa"/>
          </w:tcPr>
          <w:p w14:paraId="05D8C8BE"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816141" w:rsidRPr="00E15598" w14:paraId="797FF72F" w14:textId="77777777" w:rsidTr="00816141">
        <w:tc>
          <w:tcPr>
            <w:cnfStyle w:val="001000000000" w:firstRow="0" w:lastRow="0" w:firstColumn="1" w:lastColumn="0" w:oddVBand="0" w:evenVBand="0" w:oddHBand="0" w:evenHBand="0" w:firstRowFirstColumn="0" w:firstRowLastColumn="0" w:lastRowFirstColumn="0" w:lastRowLastColumn="0"/>
            <w:tcW w:w="2830" w:type="dxa"/>
          </w:tcPr>
          <w:p w14:paraId="6E189F96" w14:textId="77777777" w:rsidR="00816141" w:rsidRPr="00E15598" w:rsidRDefault="00816141" w:rsidP="00D8578C">
            <w:pPr>
              <w:spacing w:after="0"/>
              <w:rPr>
                <w:rFonts w:cs="Arial"/>
                <w:szCs w:val="22"/>
              </w:rPr>
            </w:pPr>
            <w:r w:rsidRPr="00E15598">
              <w:rPr>
                <w:rFonts w:cs="Arial"/>
                <w:szCs w:val="22"/>
              </w:rPr>
              <w:t>Nord-Odal kommune</w:t>
            </w:r>
          </w:p>
        </w:tc>
        <w:tc>
          <w:tcPr>
            <w:tcW w:w="6096" w:type="dxa"/>
          </w:tcPr>
          <w:p w14:paraId="41AF348E"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816141" w:rsidRPr="00E15598" w14:paraId="5C1DF834" w14:textId="77777777" w:rsidTr="0081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D3AD0D8" w14:textId="77777777" w:rsidR="00816141" w:rsidRPr="00E15598" w:rsidRDefault="00816141" w:rsidP="00D8578C">
            <w:pPr>
              <w:spacing w:after="0"/>
              <w:rPr>
                <w:rFonts w:cs="Arial"/>
                <w:szCs w:val="22"/>
              </w:rPr>
            </w:pPr>
            <w:r w:rsidRPr="00E15598">
              <w:rPr>
                <w:rFonts w:cs="Arial"/>
                <w:szCs w:val="22"/>
              </w:rPr>
              <w:t>Sør-Odal kommune</w:t>
            </w:r>
          </w:p>
        </w:tc>
        <w:tc>
          <w:tcPr>
            <w:tcW w:w="6096" w:type="dxa"/>
          </w:tcPr>
          <w:p w14:paraId="146AB13C"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816141" w:rsidRPr="00E15598" w14:paraId="61F6828B" w14:textId="77777777" w:rsidTr="00816141">
        <w:tc>
          <w:tcPr>
            <w:cnfStyle w:val="001000000000" w:firstRow="0" w:lastRow="0" w:firstColumn="1" w:lastColumn="0" w:oddVBand="0" w:evenVBand="0" w:oddHBand="0" w:evenHBand="0" w:firstRowFirstColumn="0" w:firstRowLastColumn="0" w:lastRowFirstColumn="0" w:lastRowLastColumn="0"/>
            <w:tcW w:w="2830" w:type="dxa"/>
          </w:tcPr>
          <w:p w14:paraId="04C7BF95" w14:textId="77777777" w:rsidR="00816141" w:rsidRPr="00E15598" w:rsidRDefault="00816141" w:rsidP="00D8578C">
            <w:pPr>
              <w:spacing w:after="0"/>
              <w:rPr>
                <w:rFonts w:cs="Arial"/>
              </w:rPr>
            </w:pPr>
            <w:r w:rsidRPr="00E15598">
              <w:rPr>
                <w:rFonts w:cs="Arial"/>
              </w:rPr>
              <w:t xml:space="preserve">Våler </w:t>
            </w:r>
            <w:r w:rsidRPr="00E15598">
              <w:rPr>
                <w:rFonts w:cs="Arial"/>
                <w:szCs w:val="22"/>
              </w:rPr>
              <w:t>kommune</w:t>
            </w:r>
          </w:p>
        </w:tc>
        <w:tc>
          <w:tcPr>
            <w:tcW w:w="6096" w:type="dxa"/>
          </w:tcPr>
          <w:p w14:paraId="7E0D5EB0"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rPr>
            </w:pPr>
          </w:p>
        </w:tc>
      </w:tr>
      <w:tr w:rsidR="00816141" w:rsidRPr="00E15598" w14:paraId="686D5A76" w14:textId="77777777" w:rsidTr="0081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8FAEB08" w14:textId="77777777" w:rsidR="00816141" w:rsidRPr="00E15598" w:rsidRDefault="00816141" w:rsidP="00D8578C">
            <w:pPr>
              <w:spacing w:after="0"/>
              <w:rPr>
                <w:rFonts w:cs="Arial"/>
              </w:rPr>
            </w:pPr>
            <w:r w:rsidRPr="00E15598">
              <w:rPr>
                <w:rFonts w:cs="Arial"/>
              </w:rPr>
              <w:t>Åsnes</w:t>
            </w:r>
            <w:r w:rsidRPr="00E15598">
              <w:rPr>
                <w:rFonts w:cs="Arial"/>
                <w:szCs w:val="22"/>
              </w:rPr>
              <w:t xml:space="preserve"> kommune</w:t>
            </w:r>
          </w:p>
        </w:tc>
        <w:tc>
          <w:tcPr>
            <w:tcW w:w="6096" w:type="dxa"/>
          </w:tcPr>
          <w:p w14:paraId="5D177842"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rPr>
            </w:pPr>
          </w:p>
        </w:tc>
      </w:tr>
      <w:tr w:rsidR="00816141" w:rsidRPr="00E15598" w14:paraId="1F199D42" w14:textId="77777777" w:rsidTr="00816141">
        <w:tc>
          <w:tcPr>
            <w:cnfStyle w:val="001000000000" w:firstRow="0" w:lastRow="0" w:firstColumn="1" w:lastColumn="0" w:oddVBand="0" w:evenVBand="0" w:oddHBand="0" w:evenHBand="0" w:firstRowFirstColumn="0" w:firstRowLastColumn="0" w:lastRowFirstColumn="0" w:lastRowLastColumn="0"/>
            <w:tcW w:w="2830" w:type="dxa"/>
          </w:tcPr>
          <w:p w14:paraId="46343C94" w14:textId="77777777" w:rsidR="00816141" w:rsidRPr="00E15598" w:rsidRDefault="00816141" w:rsidP="00D8578C">
            <w:pPr>
              <w:spacing w:after="0"/>
              <w:rPr>
                <w:rFonts w:cs="Arial"/>
              </w:rPr>
            </w:pPr>
            <w:r w:rsidRPr="00E15598">
              <w:rPr>
                <w:rFonts w:cs="Arial"/>
              </w:rPr>
              <w:t>GIVAS IKS</w:t>
            </w:r>
          </w:p>
        </w:tc>
        <w:tc>
          <w:tcPr>
            <w:tcW w:w="6096" w:type="dxa"/>
          </w:tcPr>
          <w:p w14:paraId="5D04E031"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rPr>
            </w:pPr>
          </w:p>
        </w:tc>
      </w:tr>
      <w:tr w:rsidR="00816141" w:rsidRPr="00E15598" w14:paraId="24D5C33C" w14:textId="77777777" w:rsidTr="0081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4B29E35" w14:textId="77777777" w:rsidR="00816141" w:rsidRPr="00E15598" w:rsidRDefault="00816141" w:rsidP="00D8578C">
            <w:pPr>
              <w:spacing w:after="0"/>
              <w:rPr>
                <w:rFonts w:cs="Arial"/>
              </w:rPr>
            </w:pPr>
            <w:r w:rsidRPr="00E15598">
              <w:rPr>
                <w:rFonts w:cs="Arial"/>
              </w:rPr>
              <w:t>GBI IKS</w:t>
            </w:r>
          </w:p>
        </w:tc>
        <w:tc>
          <w:tcPr>
            <w:tcW w:w="6096" w:type="dxa"/>
          </w:tcPr>
          <w:p w14:paraId="436C17B1"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rPr>
            </w:pPr>
          </w:p>
        </w:tc>
      </w:tr>
      <w:tr w:rsidR="00816141" w:rsidRPr="00E15598" w14:paraId="5B6BD933" w14:textId="77777777" w:rsidTr="00816141">
        <w:tc>
          <w:tcPr>
            <w:cnfStyle w:val="001000000000" w:firstRow="0" w:lastRow="0" w:firstColumn="1" w:lastColumn="0" w:oddVBand="0" w:evenVBand="0" w:oddHBand="0" w:evenHBand="0" w:firstRowFirstColumn="0" w:firstRowLastColumn="0" w:lastRowFirstColumn="0" w:lastRowLastColumn="0"/>
            <w:tcW w:w="2830" w:type="dxa"/>
          </w:tcPr>
          <w:p w14:paraId="37AF97C9" w14:textId="77777777" w:rsidR="00816141" w:rsidRPr="00E15598" w:rsidRDefault="00816141" w:rsidP="00D8578C">
            <w:pPr>
              <w:spacing w:after="0"/>
              <w:rPr>
                <w:rFonts w:cs="Arial"/>
              </w:rPr>
            </w:pPr>
            <w:r w:rsidRPr="00E15598">
              <w:rPr>
                <w:rFonts w:cs="Arial"/>
              </w:rPr>
              <w:lastRenderedPageBreak/>
              <w:t>GIR IKS</w:t>
            </w:r>
          </w:p>
        </w:tc>
        <w:tc>
          <w:tcPr>
            <w:tcW w:w="6096" w:type="dxa"/>
          </w:tcPr>
          <w:p w14:paraId="665EBC54"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rPr>
            </w:pPr>
          </w:p>
        </w:tc>
      </w:tr>
      <w:tr w:rsidR="00816141" w:rsidRPr="00E15598" w14:paraId="43349F71" w14:textId="77777777" w:rsidTr="0081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3786EF0" w14:textId="77777777" w:rsidR="00816141" w:rsidRPr="00E15598" w:rsidRDefault="00816141" w:rsidP="00D8578C">
            <w:pPr>
              <w:spacing w:after="0"/>
              <w:rPr>
                <w:rFonts w:cs="Arial"/>
              </w:rPr>
            </w:pPr>
            <w:r w:rsidRPr="00E15598">
              <w:rPr>
                <w:rFonts w:cs="Arial"/>
              </w:rPr>
              <w:t>SOR IKS</w:t>
            </w:r>
          </w:p>
        </w:tc>
        <w:tc>
          <w:tcPr>
            <w:tcW w:w="6096" w:type="dxa"/>
          </w:tcPr>
          <w:p w14:paraId="4E44DF3A"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rPr>
            </w:pPr>
          </w:p>
        </w:tc>
      </w:tr>
      <w:tr w:rsidR="00816141" w:rsidRPr="00E15598" w14:paraId="1BDE589A" w14:textId="77777777" w:rsidTr="00816141">
        <w:tc>
          <w:tcPr>
            <w:cnfStyle w:val="001000000000" w:firstRow="0" w:lastRow="0" w:firstColumn="1" w:lastColumn="0" w:oddVBand="0" w:evenVBand="0" w:oddHBand="0" w:evenHBand="0" w:firstRowFirstColumn="0" w:firstRowLastColumn="0" w:lastRowFirstColumn="0" w:lastRowLastColumn="0"/>
            <w:tcW w:w="2830" w:type="dxa"/>
          </w:tcPr>
          <w:p w14:paraId="54D5970E" w14:textId="77777777" w:rsidR="00816141" w:rsidRPr="00E15598" w:rsidRDefault="00816141" w:rsidP="00D8578C">
            <w:pPr>
              <w:spacing w:after="0"/>
              <w:rPr>
                <w:rFonts w:cs="Arial"/>
              </w:rPr>
            </w:pPr>
            <w:r w:rsidRPr="00E15598">
              <w:rPr>
                <w:rFonts w:cs="Arial"/>
              </w:rPr>
              <w:t>GIV IKS</w:t>
            </w:r>
          </w:p>
        </w:tc>
        <w:tc>
          <w:tcPr>
            <w:tcW w:w="6096" w:type="dxa"/>
          </w:tcPr>
          <w:p w14:paraId="2110C83C"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rPr>
            </w:pPr>
          </w:p>
        </w:tc>
      </w:tr>
      <w:tr w:rsidR="00816141" w:rsidRPr="00E15598" w14:paraId="5646D824" w14:textId="77777777" w:rsidTr="0081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BF9C544" w14:textId="77777777" w:rsidR="00816141" w:rsidRPr="00E15598" w:rsidRDefault="00816141" w:rsidP="00D8578C">
            <w:pPr>
              <w:spacing w:after="0"/>
              <w:rPr>
                <w:rFonts w:cs="Arial"/>
              </w:rPr>
            </w:pPr>
            <w:proofErr w:type="spellStart"/>
            <w:r w:rsidRPr="00E15598">
              <w:rPr>
                <w:rFonts w:cs="Arial"/>
              </w:rPr>
              <w:t>Konsek</w:t>
            </w:r>
            <w:proofErr w:type="spellEnd"/>
            <w:r w:rsidRPr="00E15598">
              <w:rPr>
                <w:rFonts w:cs="Arial"/>
              </w:rPr>
              <w:t xml:space="preserve"> Øst IKS</w:t>
            </w:r>
          </w:p>
        </w:tc>
        <w:tc>
          <w:tcPr>
            <w:tcW w:w="6096" w:type="dxa"/>
          </w:tcPr>
          <w:p w14:paraId="781199D1"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rPr>
            </w:pPr>
          </w:p>
        </w:tc>
      </w:tr>
    </w:tbl>
    <w:p w14:paraId="76DEC899" w14:textId="77777777" w:rsidR="00816141" w:rsidRPr="00E15598" w:rsidRDefault="00816141" w:rsidP="00816141">
      <w:pPr>
        <w:rPr>
          <w:rFonts w:cs="Arial"/>
        </w:rPr>
      </w:pPr>
    </w:p>
    <w:p w14:paraId="5BC28885" w14:textId="77777777" w:rsidR="00816141" w:rsidRPr="00E15598" w:rsidRDefault="00816141" w:rsidP="00816141">
      <w:pPr>
        <w:rPr>
          <w:rFonts w:cs="Arial"/>
        </w:rPr>
      </w:pPr>
      <w:r w:rsidRPr="00E15598">
        <w:rPr>
          <w:rFonts w:cs="Arial"/>
          <w:highlight w:val="yellow"/>
        </w:rPr>
        <w:t>[ALTERNATIV 2. PRINSIPP: RIIK ANSKAFFELSER &lt; 10 MILLIONER]</w:t>
      </w:r>
    </w:p>
    <w:p w14:paraId="50FC48BB" w14:textId="4821EEA3" w:rsidR="00816141" w:rsidRPr="00E15598" w:rsidRDefault="00816141" w:rsidP="00816141">
      <w:pPr>
        <w:rPr>
          <w:rFonts w:cs="Arial"/>
        </w:rPr>
      </w:pPr>
      <w:r w:rsidRPr="00E15598">
        <w:rPr>
          <w:rFonts w:cs="Arial"/>
        </w:rPr>
        <w:t>Det opprettes ikke styringsgruppe i dette prosjektet. Innkjøps</w:t>
      </w:r>
      <w:r w:rsidR="00236F9D">
        <w:rPr>
          <w:rFonts w:cs="Arial"/>
        </w:rPr>
        <w:t>leder</w:t>
      </w:r>
      <w:r w:rsidRPr="00E15598">
        <w:rPr>
          <w:rFonts w:cs="Arial"/>
        </w:rPr>
        <w:t xml:space="preserve"> i RIIK kan kontaktes ved dissens. Kontaktinformasjon:</w:t>
      </w:r>
    </w:p>
    <w:p w14:paraId="03A56B15" w14:textId="689C2976" w:rsidR="001202C0" w:rsidRPr="00E15598" w:rsidRDefault="00B55283" w:rsidP="001202C0">
      <w:pPr>
        <w:spacing w:after="0"/>
        <w:rPr>
          <w:rFonts w:cs="Arial"/>
        </w:rPr>
      </w:pPr>
      <w:r>
        <w:rPr>
          <w:rFonts w:cs="Arial"/>
        </w:rPr>
        <w:t>Navn</w:t>
      </w:r>
      <w:r>
        <w:rPr>
          <w:rFonts w:cs="Arial"/>
        </w:rPr>
        <w:tab/>
      </w:r>
      <w:r>
        <w:rPr>
          <w:rFonts w:cs="Arial"/>
        </w:rPr>
        <w:tab/>
      </w:r>
      <w:r w:rsidR="0019156D">
        <w:rPr>
          <w:rFonts w:cs="Arial"/>
        </w:rPr>
        <w:t>Gunnar Ingelsrud</w:t>
      </w:r>
      <w:r>
        <w:rPr>
          <w:rFonts w:cs="Arial"/>
        </w:rPr>
        <w:br/>
      </w:r>
      <w:r w:rsidR="00816141" w:rsidRPr="00E15598">
        <w:rPr>
          <w:rFonts w:cs="Arial"/>
        </w:rPr>
        <w:t xml:space="preserve">Mobil </w:t>
      </w:r>
      <w:r w:rsidR="00816141" w:rsidRPr="00E15598">
        <w:rPr>
          <w:rFonts w:cs="Arial"/>
        </w:rPr>
        <w:tab/>
      </w:r>
      <w:r w:rsidR="00816141" w:rsidRPr="00E15598">
        <w:rPr>
          <w:rFonts w:cs="Arial"/>
        </w:rPr>
        <w:tab/>
      </w:r>
      <w:r w:rsidR="00CF7BEA">
        <w:rPr>
          <w:rFonts w:cs="Arial"/>
        </w:rPr>
        <w:t>934 03 327</w:t>
      </w:r>
      <w:r w:rsidR="00816141" w:rsidRPr="00E15598">
        <w:rPr>
          <w:rFonts w:cs="Arial"/>
        </w:rPr>
        <w:br/>
        <w:t xml:space="preserve">E-post </w:t>
      </w:r>
      <w:r w:rsidR="00816141" w:rsidRPr="00E15598">
        <w:rPr>
          <w:rFonts w:cs="Arial"/>
        </w:rPr>
        <w:tab/>
      </w:r>
      <w:r w:rsidR="00816141" w:rsidRPr="00E15598">
        <w:rPr>
          <w:rFonts w:cs="Arial"/>
        </w:rPr>
        <w:tab/>
      </w:r>
      <w:hyperlink r:id="rId16" w:history="1">
        <w:r w:rsidRPr="006C0548">
          <w:rPr>
            <w:rStyle w:val="Hyperkobling"/>
          </w:rPr>
          <w:t>gunnar.ingelsrud@kongsvinger.kommune.no</w:t>
        </w:r>
      </w:hyperlink>
      <w:r>
        <w:t xml:space="preserve"> </w:t>
      </w:r>
      <w:r w:rsidR="001202C0" w:rsidRPr="001202C0">
        <w:cr/>
      </w:r>
    </w:p>
    <w:p w14:paraId="1B73906C" w14:textId="77777777" w:rsidR="00816141" w:rsidRPr="00E15598" w:rsidRDefault="00816141" w:rsidP="00816141">
      <w:pPr>
        <w:rPr>
          <w:rFonts w:cs="Arial"/>
        </w:rPr>
      </w:pPr>
      <w:r w:rsidRPr="00E15598">
        <w:rPr>
          <w:rFonts w:cs="Arial"/>
          <w:highlight w:val="yellow"/>
        </w:rPr>
        <w:t>[ALTERNATIV 3. PRINSIPP: RIIK ANSKAFFELSER &lt; 10 MILLIONER – FOR INNNKJØPSSJEF]</w:t>
      </w:r>
    </w:p>
    <w:p w14:paraId="3B782EF7" w14:textId="77777777" w:rsidR="00816141" w:rsidRPr="00E15598" w:rsidRDefault="00816141" w:rsidP="00816141">
      <w:pPr>
        <w:rPr>
          <w:rFonts w:cs="Arial"/>
        </w:rPr>
      </w:pPr>
      <w:r w:rsidRPr="00E15598">
        <w:rPr>
          <w:rFonts w:cs="Arial"/>
        </w:rPr>
        <w:t>Det opprettes ikke styringsgruppe i dette prosjektet. Økonomisjef i Kongsvinger kommune kan kontaktes ved dissens. Kontaktinformasjon:</w:t>
      </w:r>
    </w:p>
    <w:p w14:paraId="0CAE8842" w14:textId="03B1EF03" w:rsidR="00816141" w:rsidRPr="00E15598" w:rsidRDefault="00816141" w:rsidP="00816141">
      <w:pPr>
        <w:rPr>
          <w:rFonts w:cs="Arial"/>
        </w:rPr>
      </w:pPr>
      <w:r w:rsidRPr="00E15598">
        <w:rPr>
          <w:rFonts w:cs="Arial"/>
        </w:rPr>
        <w:t>Navn</w:t>
      </w:r>
      <w:r w:rsidRPr="00E15598">
        <w:rPr>
          <w:rFonts w:cs="Arial"/>
        </w:rPr>
        <w:tab/>
      </w:r>
      <w:r w:rsidRPr="00E15598">
        <w:rPr>
          <w:rFonts w:cs="Arial"/>
        </w:rPr>
        <w:tab/>
      </w:r>
      <w:r w:rsidR="0019156D">
        <w:rPr>
          <w:rFonts w:cs="Arial"/>
        </w:rPr>
        <w:t xml:space="preserve">Turid Johanne </w:t>
      </w:r>
      <w:proofErr w:type="spellStart"/>
      <w:r w:rsidR="0019156D">
        <w:rPr>
          <w:rFonts w:cs="Arial"/>
        </w:rPr>
        <w:t>Bjerkstrand</w:t>
      </w:r>
      <w:proofErr w:type="spellEnd"/>
      <w:r w:rsidRPr="00E15598">
        <w:rPr>
          <w:rFonts w:cs="Arial"/>
        </w:rPr>
        <w:t xml:space="preserve"> </w:t>
      </w:r>
      <w:r w:rsidRPr="00E15598">
        <w:rPr>
          <w:rFonts w:cs="Arial"/>
        </w:rPr>
        <w:br/>
        <w:t xml:space="preserve">Mobil </w:t>
      </w:r>
      <w:r w:rsidRPr="00E15598">
        <w:rPr>
          <w:rFonts w:cs="Arial"/>
        </w:rPr>
        <w:tab/>
      </w:r>
      <w:r w:rsidRPr="00E15598">
        <w:rPr>
          <w:rFonts w:cs="Arial"/>
        </w:rPr>
        <w:tab/>
      </w:r>
      <w:r w:rsidR="008F2FE7">
        <w:rPr>
          <w:rFonts w:cs="Arial"/>
        </w:rPr>
        <w:t>900 51 921</w:t>
      </w:r>
      <w:r w:rsidRPr="00E15598">
        <w:rPr>
          <w:rFonts w:cs="Arial"/>
        </w:rPr>
        <w:br/>
        <w:t xml:space="preserve">E-post </w:t>
      </w:r>
      <w:r w:rsidRPr="00E15598">
        <w:rPr>
          <w:rFonts w:cs="Arial"/>
        </w:rPr>
        <w:tab/>
      </w:r>
      <w:r w:rsidRPr="00E15598">
        <w:rPr>
          <w:rFonts w:cs="Arial"/>
        </w:rPr>
        <w:tab/>
      </w:r>
      <w:hyperlink r:id="rId17" w:history="1">
        <w:r w:rsidR="00003E6B" w:rsidRPr="006C0548">
          <w:rPr>
            <w:rStyle w:val="Hyperkobling"/>
            <w:rFonts w:cs="Arial"/>
          </w:rPr>
          <w:t>turid.johanne.bjerkestrand@kongsvinger.kommune.no</w:t>
        </w:r>
      </w:hyperlink>
      <w:r w:rsidRPr="00E15598">
        <w:rPr>
          <w:rFonts w:cs="Arial"/>
        </w:rPr>
        <w:t xml:space="preserve"> </w:t>
      </w:r>
    </w:p>
    <w:p w14:paraId="1EAE0D3E" w14:textId="77777777" w:rsidR="00816141" w:rsidRPr="00816141" w:rsidRDefault="00816141" w:rsidP="00816141">
      <w:pPr>
        <w:pStyle w:val="Overskrift2"/>
      </w:pPr>
      <w:bookmarkStart w:id="14" w:name="_Toc115169127"/>
      <w:bookmarkStart w:id="15" w:name="_Toc172018552"/>
      <w:r w:rsidRPr="00816141">
        <w:t>Avtaleeier</w:t>
      </w:r>
      <w:bookmarkEnd w:id="14"/>
      <w:bookmarkEnd w:id="15"/>
    </w:p>
    <w:p w14:paraId="163EBF05" w14:textId="78F1331E" w:rsidR="00816141" w:rsidRPr="00E15598" w:rsidRDefault="00816141" w:rsidP="00816141">
      <w:pPr>
        <w:rPr>
          <w:rFonts w:eastAsia="WenQuanYi Micro Hei" w:cs="Arial"/>
        </w:rPr>
      </w:pPr>
      <w:r w:rsidRPr="00E15598">
        <w:rPr>
          <w:rFonts w:eastAsia="WenQuanYi Micro Hei" w:cs="Arial"/>
        </w:rPr>
        <w:t xml:space="preserve">Avtaleeier beslutter å gjennomføre anskaffelsesprosess, signerer avtalen og er oppdragsgivers representant ovenfor leverandøren i avtalen. Det vises til dokumentet «RIIK – Ansvars- og oppgavefordeling anskaffelser» som ligger på </w:t>
      </w:r>
      <w:hyperlink r:id="rId18" w:history="1">
        <w:r w:rsidRPr="00E15598">
          <w:rPr>
            <w:rStyle w:val="Hyperkobling"/>
            <w:rFonts w:eastAsia="WenQuanYi Micro Hei" w:cs="Arial"/>
          </w:rPr>
          <w:t>www.riik.no/maler</w:t>
        </w:r>
      </w:hyperlink>
      <w:r w:rsidRPr="00E15598">
        <w:rPr>
          <w:rFonts w:eastAsia="WenQuanYi Micro Hei" w:cs="Arial"/>
        </w:rPr>
        <w:t xml:space="preserve">. </w:t>
      </w:r>
    </w:p>
    <w:p w14:paraId="0032DED7" w14:textId="77777777" w:rsidR="00816141" w:rsidRPr="00E15598" w:rsidRDefault="00816141" w:rsidP="00816141">
      <w:pPr>
        <w:rPr>
          <w:rFonts w:cs="Arial"/>
        </w:rPr>
      </w:pPr>
      <w:r w:rsidRPr="00E15598">
        <w:rPr>
          <w:rFonts w:cs="Arial"/>
          <w:highlight w:val="yellow"/>
        </w:rPr>
        <w:t>[ALTERNATIV 1 – RIIK avtale]</w:t>
      </w:r>
    </w:p>
    <w:p w14:paraId="3A9B7E2D" w14:textId="6D7F9864" w:rsidR="00816141" w:rsidRPr="00E15598" w:rsidRDefault="00816141" w:rsidP="00816141">
      <w:pPr>
        <w:rPr>
          <w:rFonts w:eastAsiaTheme="minorEastAsia" w:cs="Arial"/>
          <w:szCs w:val="22"/>
        </w:rPr>
      </w:pPr>
      <w:r w:rsidRPr="00E15598">
        <w:rPr>
          <w:rFonts w:eastAsiaTheme="minorEastAsia" w:cs="Arial"/>
          <w:szCs w:val="22"/>
        </w:rPr>
        <w:t xml:space="preserve">Avtaleeier er angitt i </w:t>
      </w:r>
      <w:r w:rsidRPr="00E15598">
        <w:rPr>
          <w:rFonts w:eastAsiaTheme="minorEastAsia" w:cs="Arial"/>
          <w:szCs w:val="22"/>
        </w:rPr>
        <w:fldChar w:fldCharType="begin"/>
      </w:r>
      <w:r w:rsidRPr="00E15598">
        <w:rPr>
          <w:rFonts w:eastAsiaTheme="minorEastAsia" w:cs="Arial"/>
          <w:szCs w:val="22"/>
        </w:rPr>
        <w:instrText xml:space="preserve"> REF _Ref72392294 \h </w:instrText>
      </w:r>
      <w:r>
        <w:rPr>
          <w:rFonts w:eastAsiaTheme="minorEastAsia" w:cs="Arial"/>
          <w:szCs w:val="22"/>
        </w:rPr>
        <w:instrText xml:space="preserve"> \* MERGEFORMAT </w:instrText>
      </w:r>
      <w:r w:rsidRPr="00E15598">
        <w:rPr>
          <w:rFonts w:eastAsiaTheme="minorEastAsia" w:cs="Arial"/>
          <w:szCs w:val="22"/>
        </w:rPr>
      </w:r>
      <w:r w:rsidRPr="00E15598">
        <w:rPr>
          <w:rFonts w:eastAsiaTheme="minorEastAsia" w:cs="Arial"/>
          <w:szCs w:val="22"/>
        </w:rPr>
        <w:fldChar w:fldCharType="separate"/>
      </w:r>
      <w:r w:rsidR="00E14A96" w:rsidRPr="00E15598">
        <w:rPr>
          <w:rFonts w:cs="Arial"/>
        </w:rPr>
        <w:t xml:space="preserve">Tabell </w:t>
      </w:r>
      <w:r w:rsidR="00E14A96">
        <w:rPr>
          <w:rFonts w:cs="Arial"/>
          <w:noProof/>
        </w:rPr>
        <w:t>2</w:t>
      </w:r>
      <w:r w:rsidRPr="00E15598">
        <w:rPr>
          <w:rFonts w:eastAsiaTheme="minorEastAsia" w:cs="Arial"/>
          <w:szCs w:val="22"/>
        </w:rPr>
        <w:fldChar w:fldCharType="end"/>
      </w:r>
      <w:r w:rsidRPr="00E15598">
        <w:rPr>
          <w:rFonts w:eastAsiaTheme="minorEastAsia" w:cs="Arial"/>
          <w:szCs w:val="22"/>
        </w:rPr>
        <w:t>.</w:t>
      </w:r>
    </w:p>
    <w:p w14:paraId="7A44544B" w14:textId="5AFCF391" w:rsidR="00816141" w:rsidRPr="00E15598" w:rsidRDefault="00816141" w:rsidP="00816141">
      <w:pPr>
        <w:pStyle w:val="Bildetekst"/>
        <w:keepNext/>
        <w:rPr>
          <w:rFonts w:ascii="Arial" w:hAnsi="Arial" w:cs="Arial"/>
        </w:rPr>
      </w:pPr>
      <w:bookmarkStart w:id="16" w:name="_Ref72392294"/>
      <w:bookmarkStart w:id="17" w:name="_Ref72392221"/>
      <w:r w:rsidRPr="00E15598">
        <w:rPr>
          <w:rFonts w:ascii="Arial" w:hAnsi="Arial" w:cs="Arial"/>
        </w:rPr>
        <w:t xml:space="preserve">Tabell </w:t>
      </w:r>
      <w:r w:rsidRPr="00E15598">
        <w:rPr>
          <w:rFonts w:ascii="Arial" w:hAnsi="Arial" w:cs="Arial"/>
        </w:rPr>
        <w:fldChar w:fldCharType="begin"/>
      </w:r>
      <w:r w:rsidRPr="00E15598">
        <w:rPr>
          <w:rFonts w:ascii="Arial" w:hAnsi="Arial" w:cs="Arial"/>
        </w:rPr>
        <w:instrText xml:space="preserve"> SEQ Tabell \* ARABIC </w:instrText>
      </w:r>
      <w:r w:rsidRPr="00E15598">
        <w:rPr>
          <w:rFonts w:ascii="Arial" w:hAnsi="Arial" w:cs="Arial"/>
        </w:rPr>
        <w:fldChar w:fldCharType="separate"/>
      </w:r>
      <w:r w:rsidR="00E14A96">
        <w:rPr>
          <w:rFonts w:ascii="Arial" w:hAnsi="Arial" w:cs="Arial"/>
          <w:noProof/>
        </w:rPr>
        <w:t>2</w:t>
      </w:r>
      <w:r w:rsidRPr="00E15598">
        <w:rPr>
          <w:rFonts w:ascii="Arial" w:hAnsi="Arial" w:cs="Arial"/>
          <w:noProof/>
        </w:rPr>
        <w:fldChar w:fldCharType="end"/>
      </w:r>
      <w:bookmarkEnd w:id="16"/>
      <w:r w:rsidRPr="00E15598">
        <w:rPr>
          <w:rFonts w:ascii="Arial" w:hAnsi="Arial" w:cs="Arial"/>
        </w:rPr>
        <w:t xml:space="preserve"> Avtaleeier</w:t>
      </w:r>
      <w:bookmarkEnd w:id="17"/>
    </w:p>
    <w:tbl>
      <w:tblPr>
        <w:tblStyle w:val="Listetabell1lysuthevingsfarge3"/>
        <w:tblW w:w="0" w:type="auto"/>
        <w:tblLook w:val="04A0" w:firstRow="1" w:lastRow="0" w:firstColumn="1" w:lastColumn="0" w:noHBand="0" w:noVBand="1"/>
      </w:tblPr>
      <w:tblGrid>
        <w:gridCol w:w="1985"/>
        <w:gridCol w:w="7075"/>
      </w:tblGrid>
      <w:tr w:rsidR="00816141" w:rsidRPr="00E15598" w14:paraId="06246286" w14:textId="77777777" w:rsidTr="00D857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A62C891" w14:textId="77777777" w:rsidR="00816141" w:rsidRPr="00E15598" w:rsidRDefault="00816141" w:rsidP="00D8578C">
            <w:pPr>
              <w:spacing w:after="0"/>
              <w:rPr>
                <w:rFonts w:cs="Arial"/>
              </w:rPr>
            </w:pPr>
            <w:r w:rsidRPr="00E15598">
              <w:rPr>
                <w:rFonts w:cs="Arial"/>
              </w:rPr>
              <w:t>Avtaleeier:</w:t>
            </w:r>
          </w:p>
        </w:tc>
        <w:tc>
          <w:tcPr>
            <w:tcW w:w="7075" w:type="dxa"/>
          </w:tcPr>
          <w:p w14:paraId="2AB53E51" w14:textId="3ACCCF10" w:rsidR="00816141" w:rsidRPr="00E15598" w:rsidRDefault="000A1471" w:rsidP="00D8578C">
            <w:pPr>
              <w:spacing w:after="0"/>
              <w:cnfStyle w:val="100000000000" w:firstRow="1" w:lastRow="0" w:firstColumn="0" w:lastColumn="0" w:oddVBand="0" w:evenVBand="0" w:oddHBand="0" w:evenHBand="0" w:firstRowFirstColumn="0" w:firstRowLastColumn="0" w:lastRowFirstColumn="0" w:lastRowLastColumn="0"/>
              <w:rPr>
                <w:rFonts w:cs="Arial"/>
              </w:rPr>
            </w:pPr>
            <w:r>
              <w:rPr>
                <w:rFonts w:cs="Arial"/>
              </w:rPr>
              <w:t>Gunnar Ingelsrud</w:t>
            </w:r>
          </w:p>
        </w:tc>
      </w:tr>
      <w:tr w:rsidR="00816141" w:rsidRPr="00E15598" w14:paraId="3B380352"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CE471E4" w14:textId="77777777" w:rsidR="00816141" w:rsidRPr="00E15598" w:rsidRDefault="00816141" w:rsidP="00D8578C">
            <w:pPr>
              <w:spacing w:after="0"/>
              <w:rPr>
                <w:rFonts w:cs="Arial"/>
              </w:rPr>
            </w:pPr>
            <w:r w:rsidRPr="00E15598">
              <w:rPr>
                <w:rFonts w:cs="Arial"/>
              </w:rPr>
              <w:t>E-post:</w:t>
            </w:r>
          </w:p>
        </w:tc>
        <w:tc>
          <w:tcPr>
            <w:tcW w:w="7075" w:type="dxa"/>
          </w:tcPr>
          <w:p w14:paraId="22F20F0C" w14:textId="44F2DEB8" w:rsidR="00816141" w:rsidRPr="00E15598" w:rsidRDefault="00000000" w:rsidP="00D8578C">
            <w:pPr>
              <w:spacing w:after="0"/>
              <w:cnfStyle w:val="000000100000" w:firstRow="0" w:lastRow="0" w:firstColumn="0" w:lastColumn="0" w:oddVBand="0" w:evenVBand="0" w:oddHBand="1" w:evenHBand="0" w:firstRowFirstColumn="0" w:firstRowLastColumn="0" w:lastRowFirstColumn="0" w:lastRowLastColumn="0"/>
              <w:rPr>
                <w:rFonts w:cs="Arial"/>
              </w:rPr>
            </w:pPr>
            <w:hyperlink r:id="rId19" w:history="1">
              <w:r w:rsidR="000A1471" w:rsidRPr="00CF5902">
                <w:rPr>
                  <w:rStyle w:val="Hyperkobling"/>
                  <w:rFonts w:cs="Arial"/>
                </w:rPr>
                <w:t>g</w:t>
              </w:r>
              <w:r w:rsidR="000A1471" w:rsidRPr="00CF5902">
                <w:rPr>
                  <w:rStyle w:val="Hyperkobling"/>
                </w:rPr>
                <w:t>unnar.ingelsrud</w:t>
              </w:r>
              <w:r w:rsidR="000A1471" w:rsidRPr="00CF5902">
                <w:rPr>
                  <w:rStyle w:val="Hyperkobling"/>
                  <w:rFonts w:cs="Arial"/>
                </w:rPr>
                <w:t>@kongsvinger.kommune.no</w:t>
              </w:r>
            </w:hyperlink>
          </w:p>
        </w:tc>
      </w:tr>
      <w:tr w:rsidR="00816141" w:rsidRPr="00E15598" w14:paraId="37F31677" w14:textId="77777777" w:rsidTr="00D8578C">
        <w:tc>
          <w:tcPr>
            <w:cnfStyle w:val="001000000000" w:firstRow="0" w:lastRow="0" w:firstColumn="1" w:lastColumn="0" w:oddVBand="0" w:evenVBand="0" w:oddHBand="0" w:evenHBand="0" w:firstRowFirstColumn="0" w:firstRowLastColumn="0" w:lastRowFirstColumn="0" w:lastRowLastColumn="0"/>
            <w:tcW w:w="1985" w:type="dxa"/>
          </w:tcPr>
          <w:p w14:paraId="6EE430F6" w14:textId="77777777" w:rsidR="00816141" w:rsidRPr="00E15598" w:rsidRDefault="00816141" w:rsidP="00D8578C">
            <w:pPr>
              <w:spacing w:after="0"/>
              <w:rPr>
                <w:rFonts w:cs="Arial"/>
              </w:rPr>
            </w:pPr>
            <w:r w:rsidRPr="00E15598">
              <w:rPr>
                <w:rFonts w:cs="Arial"/>
              </w:rPr>
              <w:t>Mobil:</w:t>
            </w:r>
          </w:p>
        </w:tc>
        <w:tc>
          <w:tcPr>
            <w:tcW w:w="7075" w:type="dxa"/>
          </w:tcPr>
          <w:p w14:paraId="433734D8" w14:textId="788A7E1E" w:rsidR="00816141" w:rsidRPr="00E15598" w:rsidRDefault="000A1471" w:rsidP="00D8578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934 03 327</w:t>
            </w:r>
          </w:p>
        </w:tc>
      </w:tr>
      <w:tr w:rsidR="000A1471" w:rsidRPr="00E15598" w14:paraId="59F3CE9A" w14:textId="77777777" w:rsidTr="002F0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2B4025B" w14:textId="3FD93657" w:rsidR="000A1471" w:rsidRPr="00E15598" w:rsidRDefault="000A1471" w:rsidP="002F04B0">
            <w:pPr>
              <w:spacing w:after="0"/>
              <w:rPr>
                <w:rFonts w:cs="Arial"/>
              </w:rPr>
            </w:pPr>
            <w:r>
              <w:rPr>
                <w:rFonts w:cs="Arial"/>
              </w:rPr>
              <w:t>Ansvarlig saksbehandler i RIIK</w:t>
            </w:r>
            <w:r w:rsidRPr="00E15598">
              <w:rPr>
                <w:rFonts w:cs="Arial"/>
              </w:rPr>
              <w:t>:</w:t>
            </w:r>
          </w:p>
        </w:tc>
        <w:tc>
          <w:tcPr>
            <w:tcW w:w="7075" w:type="dxa"/>
          </w:tcPr>
          <w:p w14:paraId="7ECB57CA" w14:textId="5CE2F402" w:rsidR="000A1471" w:rsidRPr="000A1471" w:rsidRDefault="000A1471" w:rsidP="002F04B0">
            <w:pPr>
              <w:spacing w:after="0"/>
              <w:cnfStyle w:val="000000100000" w:firstRow="0" w:lastRow="0" w:firstColumn="0" w:lastColumn="0" w:oddVBand="0" w:evenVBand="0" w:oddHBand="1" w:evenHBand="0" w:firstRowFirstColumn="0" w:firstRowLastColumn="0" w:lastRowFirstColumn="0" w:lastRowLastColumn="0"/>
              <w:rPr>
                <w:rFonts w:cs="Arial"/>
                <w:highlight w:val="yellow"/>
              </w:rPr>
            </w:pPr>
            <w:proofErr w:type="spellStart"/>
            <w:r w:rsidRPr="000A1471">
              <w:rPr>
                <w:rFonts w:cs="Arial"/>
                <w:highlight w:val="yellow"/>
              </w:rPr>
              <w:t>Xxxxx</w:t>
            </w:r>
            <w:proofErr w:type="spellEnd"/>
            <w:r w:rsidRPr="000A1471">
              <w:rPr>
                <w:rFonts w:cs="Arial"/>
                <w:highlight w:val="yellow"/>
              </w:rPr>
              <w:t xml:space="preserve"> </w:t>
            </w:r>
            <w:proofErr w:type="spellStart"/>
            <w:r w:rsidRPr="000A1471">
              <w:rPr>
                <w:rFonts w:cs="Arial"/>
                <w:highlight w:val="yellow"/>
              </w:rPr>
              <w:t>Xxxxx</w:t>
            </w:r>
            <w:proofErr w:type="spellEnd"/>
          </w:p>
        </w:tc>
      </w:tr>
      <w:tr w:rsidR="000A1471" w:rsidRPr="00E15598" w14:paraId="19C307E9" w14:textId="77777777" w:rsidTr="002F04B0">
        <w:tc>
          <w:tcPr>
            <w:cnfStyle w:val="001000000000" w:firstRow="0" w:lastRow="0" w:firstColumn="1" w:lastColumn="0" w:oddVBand="0" w:evenVBand="0" w:oddHBand="0" w:evenHBand="0" w:firstRowFirstColumn="0" w:firstRowLastColumn="0" w:lastRowFirstColumn="0" w:lastRowLastColumn="0"/>
            <w:tcW w:w="1985" w:type="dxa"/>
          </w:tcPr>
          <w:p w14:paraId="7949CB46" w14:textId="77777777" w:rsidR="000A1471" w:rsidRPr="00E15598" w:rsidRDefault="000A1471" w:rsidP="002F04B0">
            <w:pPr>
              <w:spacing w:after="0"/>
              <w:rPr>
                <w:rFonts w:cs="Arial"/>
              </w:rPr>
            </w:pPr>
            <w:r w:rsidRPr="00E15598">
              <w:rPr>
                <w:rFonts w:cs="Arial"/>
              </w:rPr>
              <w:t>E-post:</w:t>
            </w:r>
          </w:p>
        </w:tc>
        <w:tc>
          <w:tcPr>
            <w:tcW w:w="7075" w:type="dxa"/>
          </w:tcPr>
          <w:p w14:paraId="1F083AC3" w14:textId="0A1E84A4" w:rsidR="000A1471" w:rsidRPr="000A1471" w:rsidRDefault="00000000" w:rsidP="002F04B0">
            <w:pPr>
              <w:spacing w:after="0"/>
              <w:cnfStyle w:val="000000000000" w:firstRow="0" w:lastRow="0" w:firstColumn="0" w:lastColumn="0" w:oddVBand="0" w:evenVBand="0" w:oddHBand="0" w:evenHBand="0" w:firstRowFirstColumn="0" w:firstRowLastColumn="0" w:lastRowFirstColumn="0" w:lastRowLastColumn="0"/>
              <w:rPr>
                <w:rFonts w:cs="Arial"/>
                <w:highlight w:val="yellow"/>
              </w:rPr>
            </w:pPr>
            <w:hyperlink r:id="rId20" w:history="1">
              <w:r w:rsidR="000A1471" w:rsidRPr="000A1471">
                <w:rPr>
                  <w:rStyle w:val="Hyperkobling"/>
                  <w:highlight w:val="yellow"/>
                </w:rPr>
                <w:t>xxx.xxx</w:t>
              </w:r>
              <w:r w:rsidR="000A1471" w:rsidRPr="000A1471">
                <w:rPr>
                  <w:rStyle w:val="Hyperkobling"/>
                  <w:rFonts w:cs="Arial"/>
                  <w:highlight w:val="yellow"/>
                </w:rPr>
                <w:t>@kongsvinger.kommune.no</w:t>
              </w:r>
            </w:hyperlink>
          </w:p>
        </w:tc>
      </w:tr>
      <w:tr w:rsidR="000A1471" w:rsidRPr="00E15598" w14:paraId="3C969523" w14:textId="77777777" w:rsidTr="000A147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985" w:type="dxa"/>
          </w:tcPr>
          <w:p w14:paraId="6A132A8B" w14:textId="77777777" w:rsidR="000A1471" w:rsidRPr="00E15598" w:rsidRDefault="000A1471" w:rsidP="002F04B0">
            <w:pPr>
              <w:spacing w:after="0"/>
              <w:rPr>
                <w:rFonts w:cs="Arial"/>
              </w:rPr>
            </w:pPr>
            <w:r w:rsidRPr="00E15598">
              <w:rPr>
                <w:rFonts w:cs="Arial"/>
              </w:rPr>
              <w:t>Mobil:</w:t>
            </w:r>
          </w:p>
        </w:tc>
        <w:tc>
          <w:tcPr>
            <w:tcW w:w="7075" w:type="dxa"/>
          </w:tcPr>
          <w:p w14:paraId="7C53F979" w14:textId="1FBE5B10" w:rsidR="000A1471" w:rsidRPr="000A1471" w:rsidRDefault="000A1471" w:rsidP="002F04B0">
            <w:pPr>
              <w:spacing w:after="0"/>
              <w:cnfStyle w:val="000000100000" w:firstRow="0" w:lastRow="0" w:firstColumn="0" w:lastColumn="0" w:oddVBand="0" w:evenVBand="0" w:oddHBand="1" w:evenHBand="0" w:firstRowFirstColumn="0" w:firstRowLastColumn="0" w:lastRowFirstColumn="0" w:lastRowLastColumn="0"/>
              <w:rPr>
                <w:rFonts w:cs="Arial"/>
                <w:highlight w:val="yellow"/>
              </w:rPr>
            </w:pPr>
            <w:r w:rsidRPr="000A1471">
              <w:rPr>
                <w:rFonts w:cs="Arial"/>
                <w:highlight w:val="yellow"/>
              </w:rPr>
              <w:t>XXX XX XXX</w:t>
            </w:r>
          </w:p>
        </w:tc>
      </w:tr>
    </w:tbl>
    <w:p w14:paraId="03B19E76" w14:textId="77777777" w:rsidR="00816141" w:rsidRPr="00E15598" w:rsidRDefault="00816141" w:rsidP="00816141">
      <w:pPr>
        <w:rPr>
          <w:rFonts w:eastAsiaTheme="minorEastAsia" w:cs="Arial"/>
          <w:szCs w:val="22"/>
        </w:rPr>
      </w:pPr>
    </w:p>
    <w:p w14:paraId="5018D66E" w14:textId="77777777" w:rsidR="00816141" w:rsidRPr="00E15598" w:rsidRDefault="00816141" w:rsidP="00816141">
      <w:pPr>
        <w:rPr>
          <w:rFonts w:cs="Arial"/>
        </w:rPr>
      </w:pPr>
      <w:r w:rsidRPr="00E15598">
        <w:rPr>
          <w:rFonts w:cs="Arial"/>
          <w:highlight w:val="yellow"/>
        </w:rPr>
        <w:t>[ALTERNATIV 2]</w:t>
      </w:r>
    </w:p>
    <w:p w14:paraId="63E71153" w14:textId="75E27973" w:rsidR="00816141" w:rsidRPr="00E15598" w:rsidRDefault="00816141" w:rsidP="00816141">
      <w:pPr>
        <w:rPr>
          <w:rFonts w:cs="Arial"/>
        </w:rPr>
      </w:pPr>
      <w:r w:rsidRPr="00E15598">
        <w:rPr>
          <w:rFonts w:eastAsiaTheme="minorEastAsia" w:cs="Arial"/>
          <w:szCs w:val="22"/>
        </w:rPr>
        <w:t xml:space="preserve">Avtaleeier er angitt i </w:t>
      </w:r>
      <w:r w:rsidRPr="00E15598">
        <w:rPr>
          <w:rFonts w:eastAsiaTheme="minorEastAsia" w:cs="Arial"/>
          <w:szCs w:val="22"/>
        </w:rPr>
        <w:fldChar w:fldCharType="begin"/>
      </w:r>
      <w:r w:rsidRPr="00E15598">
        <w:rPr>
          <w:rFonts w:eastAsiaTheme="minorEastAsia" w:cs="Arial"/>
          <w:szCs w:val="22"/>
        </w:rPr>
        <w:instrText xml:space="preserve"> REF _Ref72392278 \h </w:instrText>
      </w:r>
      <w:r>
        <w:rPr>
          <w:rFonts w:eastAsiaTheme="minorEastAsia" w:cs="Arial"/>
          <w:szCs w:val="22"/>
        </w:rPr>
        <w:instrText xml:space="preserve"> \* MERGEFORMAT </w:instrText>
      </w:r>
      <w:r w:rsidRPr="00E15598">
        <w:rPr>
          <w:rFonts w:eastAsiaTheme="minorEastAsia" w:cs="Arial"/>
          <w:szCs w:val="22"/>
        </w:rPr>
      </w:r>
      <w:r w:rsidRPr="00E15598">
        <w:rPr>
          <w:rFonts w:eastAsiaTheme="minorEastAsia" w:cs="Arial"/>
          <w:szCs w:val="22"/>
        </w:rPr>
        <w:fldChar w:fldCharType="separate"/>
      </w:r>
      <w:r w:rsidR="00E14A96" w:rsidRPr="00E15598">
        <w:rPr>
          <w:rFonts w:cs="Arial"/>
        </w:rPr>
        <w:t xml:space="preserve">Tabell </w:t>
      </w:r>
      <w:r w:rsidR="00E14A96">
        <w:rPr>
          <w:rFonts w:cs="Arial"/>
          <w:noProof/>
        </w:rPr>
        <w:t>3</w:t>
      </w:r>
      <w:r w:rsidRPr="00E15598">
        <w:rPr>
          <w:rFonts w:eastAsiaTheme="minorEastAsia" w:cs="Arial"/>
          <w:szCs w:val="22"/>
        </w:rPr>
        <w:fldChar w:fldCharType="end"/>
      </w:r>
      <w:r w:rsidRPr="00E15598">
        <w:rPr>
          <w:rFonts w:eastAsiaTheme="minorEastAsia" w:cs="Arial"/>
          <w:szCs w:val="22"/>
        </w:rPr>
        <w:t>.</w:t>
      </w:r>
    </w:p>
    <w:p w14:paraId="3290956A" w14:textId="79D2B511" w:rsidR="00816141" w:rsidRPr="00E15598" w:rsidRDefault="00816141" w:rsidP="00816141">
      <w:pPr>
        <w:pStyle w:val="Bildetekst"/>
        <w:keepNext/>
        <w:rPr>
          <w:rFonts w:ascii="Arial" w:hAnsi="Arial" w:cs="Arial"/>
        </w:rPr>
      </w:pPr>
      <w:bookmarkStart w:id="18" w:name="_Ref72392278"/>
      <w:bookmarkStart w:id="19" w:name="_Ref72392272"/>
      <w:r w:rsidRPr="00E15598">
        <w:rPr>
          <w:rFonts w:ascii="Arial" w:hAnsi="Arial" w:cs="Arial"/>
        </w:rPr>
        <w:lastRenderedPageBreak/>
        <w:t xml:space="preserve">Tabell </w:t>
      </w:r>
      <w:r w:rsidRPr="00E15598">
        <w:rPr>
          <w:rFonts w:ascii="Arial" w:hAnsi="Arial" w:cs="Arial"/>
        </w:rPr>
        <w:fldChar w:fldCharType="begin"/>
      </w:r>
      <w:r w:rsidRPr="00E15598">
        <w:rPr>
          <w:rFonts w:ascii="Arial" w:hAnsi="Arial" w:cs="Arial"/>
        </w:rPr>
        <w:instrText xml:space="preserve"> SEQ Tabell \* ARABIC </w:instrText>
      </w:r>
      <w:r w:rsidRPr="00E15598">
        <w:rPr>
          <w:rFonts w:ascii="Arial" w:hAnsi="Arial" w:cs="Arial"/>
        </w:rPr>
        <w:fldChar w:fldCharType="separate"/>
      </w:r>
      <w:r w:rsidR="00E14A96">
        <w:rPr>
          <w:rFonts w:ascii="Arial" w:hAnsi="Arial" w:cs="Arial"/>
          <w:noProof/>
        </w:rPr>
        <w:t>3</w:t>
      </w:r>
      <w:r w:rsidRPr="00E15598">
        <w:rPr>
          <w:rFonts w:ascii="Arial" w:hAnsi="Arial" w:cs="Arial"/>
          <w:noProof/>
        </w:rPr>
        <w:fldChar w:fldCharType="end"/>
      </w:r>
      <w:bookmarkEnd w:id="18"/>
      <w:r w:rsidRPr="00E15598">
        <w:rPr>
          <w:rFonts w:ascii="Arial" w:hAnsi="Arial" w:cs="Arial"/>
        </w:rPr>
        <w:t xml:space="preserve"> Avtaleeier</w:t>
      </w:r>
      <w:bookmarkEnd w:id="19"/>
    </w:p>
    <w:tbl>
      <w:tblPr>
        <w:tblStyle w:val="Listetabell1lysuthevingsfarge3"/>
        <w:tblW w:w="0" w:type="auto"/>
        <w:tblLook w:val="04A0" w:firstRow="1" w:lastRow="0" w:firstColumn="1" w:lastColumn="0" w:noHBand="0" w:noVBand="1"/>
      </w:tblPr>
      <w:tblGrid>
        <w:gridCol w:w="1985"/>
        <w:gridCol w:w="7075"/>
      </w:tblGrid>
      <w:tr w:rsidR="00816141" w:rsidRPr="00E15598" w14:paraId="665730F5" w14:textId="77777777" w:rsidTr="00D857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FC0CB70" w14:textId="77777777" w:rsidR="00816141" w:rsidRPr="00E15598" w:rsidRDefault="00816141" w:rsidP="00D8578C">
            <w:pPr>
              <w:spacing w:after="0"/>
              <w:rPr>
                <w:rFonts w:cs="Arial"/>
              </w:rPr>
            </w:pPr>
            <w:r w:rsidRPr="00E15598">
              <w:rPr>
                <w:rFonts w:cs="Arial"/>
              </w:rPr>
              <w:t>Avtaleeier:</w:t>
            </w:r>
          </w:p>
        </w:tc>
        <w:tc>
          <w:tcPr>
            <w:tcW w:w="7075" w:type="dxa"/>
          </w:tcPr>
          <w:p w14:paraId="52496FE9" w14:textId="77777777" w:rsidR="00816141" w:rsidRPr="00E15598" w:rsidRDefault="00816141" w:rsidP="00D8578C">
            <w:pPr>
              <w:spacing w:after="0"/>
              <w:cnfStyle w:val="100000000000" w:firstRow="1" w:lastRow="0" w:firstColumn="0" w:lastColumn="0" w:oddVBand="0" w:evenVBand="0" w:oddHBand="0" w:evenHBand="0" w:firstRowFirstColumn="0" w:firstRowLastColumn="0" w:lastRowFirstColumn="0" w:lastRowLastColumn="0"/>
              <w:rPr>
                <w:rFonts w:cs="Arial"/>
              </w:rPr>
            </w:pPr>
            <w:r w:rsidRPr="00E15598">
              <w:rPr>
                <w:rFonts w:eastAsia="WenQuanYi Micro Hei" w:cs="Arial"/>
                <w:highlight w:val="yellow"/>
              </w:rPr>
              <w:t>FYLL UT</w:t>
            </w:r>
          </w:p>
        </w:tc>
      </w:tr>
      <w:tr w:rsidR="00816141" w:rsidRPr="00E15598" w14:paraId="6CC815F6"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9FE15C0" w14:textId="77777777" w:rsidR="00816141" w:rsidRPr="00E15598" w:rsidRDefault="00816141" w:rsidP="00D8578C">
            <w:pPr>
              <w:spacing w:after="0"/>
              <w:rPr>
                <w:rFonts w:cs="Arial"/>
              </w:rPr>
            </w:pPr>
            <w:r w:rsidRPr="00E15598">
              <w:rPr>
                <w:rFonts w:cs="Arial"/>
              </w:rPr>
              <w:t>E-post:</w:t>
            </w:r>
          </w:p>
        </w:tc>
        <w:tc>
          <w:tcPr>
            <w:tcW w:w="7075" w:type="dxa"/>
          </w:tcPr>
          <w:p w14:paraId="63952C0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rPr>
            </w:pPr>
            <w:r w:rsidRPr="00E15598">
              <w:rPr>
                <w:rFonts w:eastAsia="WenQuanYi Micro Hei" w:cs="Arial"/>
                <w:highlight w:val="yellow"/>
              </w:rPr>
              <w:t>FYLL UT</w:t>
            </w:r>
          </w:p>
        </w:tc>
      </w:tr>
      <w:tr w:rsidR="00816141" w:rsidRPr="00E15598" w14:paraId="686727BD" w14:textId="77777777" w:rsidTr="00D8578C">
        <w:tc>
          <w:tcPr>
            <w:cnfStyle w:val="001000000000" w:firstRow="0" w:lastRow="0" w:firstColumn="1" w:lastColumn="0" w:oddVBand="0" w:evenVBand="0" w:oddHBand="0" w:evenHBand="0" w:firstRowFirstColumn="0" w:firstRowLastColumn="0" w:lastRowFirstColumn="0" w:lastRowLastColumn="0"/>
            <w:tcW w:w="1985" w:type="dxa"/>
          </w:tcPr>
          <w:p w14:paraId="52FF6864" w14:textId="77777777" w:rsidR="00816141" w:rsidRPr="00E15598" w:rsidRDefault="00816141" w:rsidP="00D8578C">
            <w:pPr>
              <w:spacing w:after="0"/>
              <w:rPr>
                <w:rFonts w:cs="Arial"/>
              </w:rPr>
            </w:pPr>
            <w:r w:rsidRPr="00E15598">
              <w:rPr>
                <w:rFonts w:cs="Arial"/>
              </w:rPr>
              <w:t>Mobil:</w:t>
            </w:r>
          </w:p>
        </w:tc>
        <w:tc>
          <w:tcPr>
            <w:tcW w:w="7075" w:type="dxa"/>
          </w:tcPr>
          <w:p w14:paraId="2B549F11"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rPr>
            </w:pPr>
            <w:r w:rsidRPr="00E15598">
              <w:rPr>
                <w:rFonts w:eastAsia="WenQuanYi Micro Hei" w:cs="Arial"/>
                <w:highlight w:val="yellow"/>
              </w:rPr>
              <w:t>FYLL UT</w:t>
            </w:r>
          </w:p>
        </w:tc>
      </w:tr>
    </w:tbl>
    <w:p w14:paraId="586C7253" w14:textId="77777777" w:rsidR="00816141" w:rsidRPr="00E15598" w:rsidRDefault="00816141" w:rsidP="00816141">
      <w:pPr>
        <w:rPr>
          <w:rFonts w:cs="Arial"/>
        </w:rPr>
      </w:pPr>
    </w:p>
    <w:p w14:paraId="536AACDF" w14:textId="77777777" w:rsidR="00816141" w:rsidRPr="00816141" w:rsidRDefault="00816141" w:rsidP="00816141">
      <w:pPr>
        <w:pStyle w:val="Overskrift2"/>
      </w:pPr>
      <w:bookmarkStart w:id="20" w:name="_Toc76702993"/>
      <w:bookmarkStart w:id="21" w:name="_Toc76718726"/>
      <w:bookmarkStart w:id="22" w:name="_Toc76719049"/>
      <w:bookmarkStart w:id="23" w:name="_Ref76705449"/>
      <w:bookmarkStart w:id="24" w:name="_Toc115169128"/>
      <w:bookmarkStart w:id="25" w:name="_Toc172018553"/>
      <w:bookmarkEnd w:id="20"/>
      <w:bookmarkEnd w:id="21"/>
      <w:bookmarkEnd w:id="22"/>
      <w:r w:rsidRPr="00816141">
        <w:t>Arbeidsgruppe</w:t>
      </w:r>
      <w:bookmarkEnd w:id="23"/>
      <w:bookmarkEnd w:id="24"/>
      <w:bookmarkEnd w:id="25"/>
    </w:p>
    <w:p w14:paraId="3E76D53B" w14:textId="77777777" w:rsidR="00816141" w:rsidRPr="00E15598" w:rsidRDefault="00816141" w:rsidP="00816141">
      <w:pPr>
        <w:rPr>
          <w:rFonts w:cs="Arial"/>
          <w:szCs w:val="22"/>
        </w:rPr>
      </w:pPr>
      <w:r w:rsidRPr="00E15598">
        <w:rPr>
          <w:rFonts w:cs="Arial"/>
          <w:szCs w:val="22"/>
        </w:rPr>
        <w:t>Det etableres en arbeidsgruppe for anskaffelsen som skal</w:t>
      </w:r>
    </w:p>
    <w:p w14:paraId="6FDF19B0"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Forberede anskaffelsen og utarbeide anskaffelsesdokumenter.</w:t>
      </w:r>
    </w:p>
    <w:p w14:paraId="5CE96C4C"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Gjennomføre anskaffelsen basert på gjeldende regelverk.</w:t>
      </w:r>
    </w:p>
    <w:p w14:paraId="01EC8717"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Tilrettelegge for, bidra i og følge opp implementering av avtalen.</w:t>
      </w:r>
    </w:p>
    <w:p w14:paraId="6A072AE9" w14:textId="77777777" w:rsidR="00816141" w:rsidRPr="00E15598" w:rsidRDefault="00816141" w:rsidP="00816141">
      <w:pPr>
        <w:pStyle w:val="Listeavsnitt"/>
        <w:numPr>
          <w:ilvl w:val="0"/>
          <w:numId w:val="7"/>
        </w:numPr>
        <w:rPr>
          <w:rFonts w:ascii="Arial" w:hAnsi="Arial" w:cs="Arial"/>
        </w:rPr>
      </w:pPr>
      <w:r w:rsidRPr="00E15598">
        <w:rPr>
          <w:rFonts w:ascii="Arial" w:hAnsi="Arial" w:cs="Arial"/>
        </w:rPr>
        <w:t>Delta i oppfølging av avtalen</w:t>
      </w:r>
    </w:p>
    <w:p w14:paraId="30061745" w14:textId="77777777" w:rsidR="00816141" w:rsidRPr="00E15598" w:rsidRDefault="00816141" w:rsidP="00816141">
      <w:pPr>
        <w:pStyle w:val="Listeavsnitt"/>
        <w:numPr>
          <w:ilvl w:val="0"/>
          <w:numId w:val="7"/>
        </w:numPr>
        <w:rPr>
          <w:rFonts w:ascii="Arial" w:hAnsi="Arial" w:cs="Arial"/>
          <w:highlight w:val="yellow"/>
        </w:rPr>
      </w:pPr>
      <w:r w:rsidRPr="00E15598">
        <w:rPr>
          <w:rFonts w:ascii="Arial" w:hAnsi="Arial" w:cs="Arial"/>
          <w:highlight w:val="yellow"/>
        </w:rPr>
        <w:t>Annet?</w:t>
      </w:r>
    </w:p>
    <w:p w14:paraId="74B78EC0" w14:textId="77777777" w:rsidR="00816141" w:rsidRPr="00E15598" w:rsidRDefault="00816141" w:rsidP="00816141">
      <w:pPr>
        <w:rPr>
          <w:rFonts w:cs="Arial"/>
          <w:szCs w:val="22"/>
        </w:rPr>
      </w:pPr>
      <w:r w:rsidRPr="00E15598">
        <w:rPr>
          <w:rFonts w:cs="Arial"/>
          <w:szCs w:val="22"/>
        </w:rPr>
        <w:t xml:space="preserve">Arbeidsgruppen består av roller som er kategorisert som A, B og C </w:t>
      </w:r>
      <w:proofErr w:type="spellStart"/>
      <w:r w:rsidRPr="00E15598">
        <w:rPr>
          <w:rFonts w:cs="Arial"/>
          <w:szCs w:val="22"/>
        </w:rPr>
        <w:t>iht</w:t>
      </w:r>
      <w:proofErr w:type="spellEnd"/>
      <w:r w:rsidRPr="00E15598">
        <w:rPr>
          <w:rFonts w:cs="Arial"/>
          <w:szCs w:val="22"/>
        </w:rPr>
        <w:t xml:space="preserve"> kategoriseringen under. Øvrige ressurser involveres </w:t>
      </w:r>
      <w:proofErr w:type="spellStart"/>
      <w:r w:rsidRPr="00E15598">
        <w:rPr>
          <w:rFonts w:cs="Arial"/>
          <w:szCs w:val="22"/>
        </w:rPr>
        <w:t>iht</w:t>
      </w:r>
      <w:proofErr w:type="spellEnd"/>
      <w:r w:rsidRPr="00E15598">
        <w:rPr>
          <w:rFonts w:cs="Arial"/>
          <w:szCs w:val="22"/>
        </w:rPr>
        <w:t xml:space="preserve"> kategoriseringen.</w:t>
      </w:r>
    </w:p>
    <w:p w14:paraId="40EC500A" w14:textId="77777777" w:rsidR="00816141" w:rsidRPr="00E15598" w:rsidRDefault="00816141" w:rsidP="00816141">
      <w:pPr>
        <w:pStyle w:val="Listeavsnitt"/>
        <w:numPr>
          <w:ilvl w:val="0"/>
          <w:numId w:val="8"/>
        </w:numPr>
        <w:rPr>
          <w:rFonts w:ascii="Arial" w:hAnsi="Arial" w:cs="Arial"/>
          <w:szCs w:val="22"/>
        </w:rPr>
      </w:pPr>
      <w:r w:rsidRPr="00E15598">
        <w:rPr>
          <w:rFonts w:ascii="Arial" w:hAnsi="Arial" w:cs="Arial"/>
          <w:szCs w:val="22"/>
        </w:rPr>
        <w:t>Fast medlem av arbeidsgruppe, bidrar i alle faser.</w:t>
      </w:r>
    </w:p>
    <w:p w14:paraId="44C765E0" w14:textId="77777777" w:rsidR="00816141" w:rsidRPr="00E15598" w:rsidRDefault="00816141" w:rsidP="00816141">
      <w:pPr>
        <w:pStyle w:val="Listeavsnitt"/>
        <w:numPr>
          <w:ilvl w:val="0"/>
          <w:numId w:val="8"/>
        </w:numPr>
        <w:rPr>
          <w:rFonts w:ascii="Arial" w:hAnsi="Arial" w:cs="Arial"/>
          <w:szCs w:val="22"/>
        </w:rPr>
      </w:pPr>
      <w:r w:rsidRPr="00E15598">
        <w:rPr>
          <w:rFonts w:ascii="Arial" w:hAnsi="Arial" w:cs="Arial"/>
          <w:szCs w:val="22"/>
        </w:rPr>
        <w:t>Ansvar som produktansvarlig, men deltar ikke fast i arbeidsgruppe.</w:t>
      </w:r>
    </w:p>
    <w:p w14:paraId="309C1ED6" w14:textId="77777777" w:rsidR="00816141" w:rsidRPr="00E15598" w:rsidRDefault="00816141" w:rsidP="00816141">
      <w:pPr>
        <w:pStyle w:val="Listeavsnitt"/>
        <w:numPr>
          <w:ilvl w:val="0"/>
          <w:numId w:val="8"/>
        </w:numPr>
        <w:rPr>
          <w:rFonts w:ascii="Arial" w:hAnsi="Arial" w:cs="Arial"/>
          <w:szCs w:val="22"/>
        </w:rPr>
      </w:pPr>
      <w:r w:rsidRPr="00E15598">
        <w:rPr>
          <w:rFonts w:ascii="Arial" w:hAnsi="Arial" w:cs="Arial"/>
          <w:szCs w:val="22"/>
        </w:rPr>
        <w:t xml:space="preserve">Konsulteres ved behov og får dette dokumentet og konkurransegrunnlag til gjennomgang/kommentar. </w:t>
      </w:r>
    </w:p>
    <w:p w14:paraId="7057D720" w14:textId="77777777" w:rsidR="00816141" w:rsidRPr="00E15598" w:rsidRDefault="00816141" w:rsidP="00816141">
      <w:pPr>
        <w:pStyle w:val="Listeavsnitt"/>
        <w:numPr>
          <w:ilvl w:val="0"/>
          <w:numId w:val="8"/>
        </w:numPr>
        <w:rPr>
          <w:rFonts w:ascii="Arial" w:hAnsi="Arial" w:cs="Arial"/>
          <w:szCs w:val="22"/>
        </w:rPr>
      </w:pPr>
      <w:r w:rsidRPr="00E15598">
        <w:rPr>
          <w:rFonts w:ascii="Arial" w:hAnsi="Arial" w:cs="Arial"/>
          <w:szCs w:val="22"/>
        </w:rPr>
        <w:t xml:space="preserve">Informeres og får tilsendt dette dokumentet og konkurransegrunnlag til gjennomgang/kommentar. </w:t>
      </w:r>
    </w:p>
    <w:p w14:paraId="74E4C93A" w14:textId="7454EF68" w:rsidR="00816141" w:rsidRDefault="00816141" w:rsidP="00816141">
      <w:pPr>
        <w:pStyle w:val="Bildetekst"/>
        <w:keepNext/>
        <w:rPr>
          <w:rFonts w:ascii="Arial" w:eastAsiaTheme="minorHAnsi" w:hAnsi="Arial" w:cs="Arial"/>
          <w:i w:val="0"/>
          <w:iCs w:val="0"/>
          <w:color w:val="333333"/>
          <w:sz w:val="22"/>
          <w:szCs w:val="24"/>
          <w:lang w:eastAsia="en-US"/>
        </w:rPr>
      </w:pPr>
      <w:bookmarkStart w:id="26" w:name="_Ref73364631"/>
    </w:p>
    <w:p w14:paraId="79714FF4" w14:textId="77777777" w:rsidR="00D8578C" w:rsidRPr="00D8578C" w:rsidRDefault="00D8578C" w:rsidP="00D8578C"/>
    <w:p w14:paraId="474168A5" w14:textId="77777777" w:rsidR="00D8578C" w:rsidRDefault="00D8578C">
      <w:pPr>
        <w:spacing w:after="0"/>
        <w:rPr>
          <w:rFonts w:eastAsia="Times New Roman" w:cs="Arial"/>
          <w:i/>
          <w:iCs/>
          <w:color w:val="44546A" w:themeColor="text2"/>
          <w:sz w:val="18"/>
          <w:szCs w:val="18"/>
          <w:lang w:eastAsia="nb-NO"/>
        </w:rPr>
      </w:pPr>
      <w:r>
        <w:rPr>
          <w:rFonts w:cs="Arial"/>
        </w:rPr>
        <w:br w:type="page"/>
      </w:r>
    </w:p>
    <w:p w14:paraId="3361000D" w14:textId="77777777" w:rsidR="00D8578C" w:rsidRDefault="00D8578C" w:rsidP="00816141">
      <w:pPr>
        <w:pStyle w:val="Bildetekst"/>
        <w:keepNext/>
        <w:rPr>
          <w:rFonts w:ascii="Arial" w:hAnsi="Arial" w:cs="Arial"/>
        </w:rPr>
        <w:sectPr w:rsidR="00D8578C" w:rsidSect="00302077">
          <w:headerReference w:type="default" r:id="rId21"/>
          <w:footerReference w:type="default" r:id="rId22"/>
          <w:headerReference w:type="first" r:id="rId23"/>
          <w:footerReference w:type="first" r:id="rId24"/>
          <w:pgSz w:w="11900" w:h="16840" w:code="9"/>
          <w:pgMar w:top="1134" w:right="1418" w:bottom="1418" w:left="1418" w:header="397" w:footer="170" w:gutter="0"/>
          <w:cols w:space="708"/>
          <w:titlePg/>
          <w:docGrid w:linePitch="360"/>
        </w:sectPr>
      </w:pPr>
    </w:p>
    <w:p w14:paraId="0808B7C6" w14:textId="2A2609B5" w:rsidR="00816141" w:rsidRPr="00E15598" w:rsidRDefault="00816141" w:rsidP="00816141">
      <w:pPr>
        <w:pStyle w:val="Bildetekst"/>
        <w:keepNext/>
        <w:rPr>
          <w:rFonts w:ascii="Arial" w:hAnsi="Arial" w:cs="Arial"/>
        </w:rPr>
      </w:pPr>
      <w:r w:rsidRPr="00E15598">
        <w:rPr>
          <w:rFonts w:ascii="Arial" w:hAnsi="Arial" w:cs="Arial"/>
        </w:rPr>
        <w:lastRenderedPageBreak/>
        <w:t xml:space="preserve">Tabell </w:t>
      </w:r>
      <w:r w:rsidRPr="00E15598">
        <w:rPr>
          <w:rFonts w:ascii="Arial" w:hAnsi="Arial" w:cs="Arial"/>
        </w:rPr>
        <w:fldChar w:fldCharType="begin"/>
      </w:r>
      <w:r w:rsidRPr="00E15598">
        <w:rPr>
          <w:rFonts w:ascii="Arial" w:hAnsi="Arial" w:cs="Arial"/>
        </w:rPr>
        <w:instrText xml:space="preserve"> SEQ Tabell \* ARABIC </w:instrText>
      </w:r>
      <w:r w:rsidRPr="00E15598">
        <w:rPr>
          <w:rFonts w:ascii="Arial" w:hAnsi="Arial" w:cs="Arial"/>
        </w:rPr>
        <w:fldChar w:fldCharType="separate"/>
      </w:r>
      <w:r w:rsidR="00E14A96">
        <w:rPr>
          <w:rFonts w:ascii="Arial" w:hAnsi="Arial" w:cs="Arial"/>
          <w:noProof/>
        </w:rPr>
        <w:t>4</w:t>
      </w:r>
      <w:r w:rsidRPr="00E15598">
        <w:rPr>
          <w:rFonts w:ascii="Arial" w:hAnsi="Arial" w:cs="Arial"/>
          <w:noProof/>
        </w:rPr>
        <w:fldChar w:fldCharType="end"/>
      </w:r>
      <w:bookmarkEnd w:id="26"/>
      <w:r w:rsidRPr="00E15598">
        <w:rPr>
          <w:rFonts w:ascii="Arial" w:hAnsi="Arial" w:cs="Arial"/>
        </w:rPr>
        <w:t xml:space="preserve"> Arbeidsgruppe</w:t>
      </w:r>
    </w:p>
    <w:tbl>
      <w:tblPr>
        <w:tblStyle w:val="Rutenettabell5mrkuthevingsfarge3"/>
        <w:tblW w:w="5000" w:type="pct"/>
        <w:tblLook w:val="04A0" w:firstRow="1" w:lastRow="0" w:firstColumn="1" w:lastColumn="0" w:noHBand="0" w:noVBand="1"/>
      </w:tblPr>
      <w:tblGrid>
        <w:gridCol w:w="2338"/>
        <w:gridCol w:w="4943"/>
        <w:gridCol w:w="2541"/>
        <w:gridCol w:w="3543"/>
        <w:gridCol w:w="913"/>
      </w:tblGrid>
      <w:tr w:rsidR="00816141" w:rsidRPr="00E15598" w14:paraId="69290694" w14:textId="77777777" w:rsidTr="00D857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4" w:type="pct"/>
            <w:hideMark/>
          </w:tcPr>
          <w:p w14:paraId="517EEA97" w14:textId="77777777" w:rsidR="00816141" w:rsidRPr="00E15598" w:rsidRDefault="00816141" w:rsidP="00D8578C">
            <w:pPr>
              <w:rPr>
                <w:rFonts w:cs="Arial"/>
                <w:szCs w:val="22"/>
              </w:rPr>
            </w:pPr>
            <w:r w:rsidRPr="00E15598">
              <w:rPr>
                <w:rFonts w:cs="Arial"/>
                <w:szCs w:val="22"/>
              </w:rPr>
              <w:t>Rolle</w:t>
            </w:r>
          </w:p>
        </w:tc>
        <w:tc>
          <w:tcPr>
            <w:tcW w:w="1766" w:type="pct"/>
          </w:tcPr>
          <w:p w14:paraId="0CFA7D86" w14:textId="77777777" w:rsidR="00816141" w:rsidRPr="00E15598" w:rsidRDefault="00816141" w:rsidP="00D8578C">
            <w:pPr>
              <w:cnfStyle w:val="100000000000" w:firstRow="1" w:lastRow="0" w:firstColumn="0" w:lastColumn="0" w:oddVBand="0" w:evenVBand="0" w:oddHBand="0" w:evenHBand="0" w:firstRowFirstColumn="0" w:firstRowLastColumn="0" w:lastRowFirstColumn="0" w:lastRowLastColumn="0"/>
              <w:rPr>
                <w:rFonts w:cs="Arial"/>
                <w:szCs w:val="22"/>
              </w:rPr>
            </w:pPr>
            <w:r w:rsidRPr="00E15598">
              <w:rPr>
                <w:rFonts w:cs="Arial"/>
                <w:szCs w:val="22"/>
              </w:rPr>
              <w:t>Beskrivelse</w:t>
            </w:r>
          </w:p>
        </w:tc>
        <w:tc>
          <w:tcPr>
            <w:tcW w:w="925" w:type="pct"/>
          </w:tcPr>
          <w:p w14:paraId="00AE28EB" w14:textId="77777777" w:rsidR="00816141" w:rsidRPr="00E15598" w:rsidRDefault="00816141" w:rsidP="00D8578C">
            <w:pPr>
              <w:cnfStyle w:val="100000000000" w:firstRow="1" w:lastRow="0" w:firstColumn="0" w:lastColumn="0" w:oddVBand="0" w:evenVBand="0" w:oddHBand="0" w:evenHBand="0" w:firstRowFirstColumn="0" w:firstRowLastColumn="0" w:lastRowFirstColumn="0" w:lastRowLastColumn="0"/>
              <w:rPr>
                <w:rFonts w:cs="Arial"/>
                <w:szCs w:val="22"/>
              </w:rPr>
            </w:pPr>
            <w:r w:rsidRPr="00E15598">
              <w:rPr>
                <w:rFonts w:cs="Arial"/>
                <w:szCs w:val="22"/>
              </w:rPr>
              <w:t>Virksomhet/rolle</w:t>
            </w:r>
          </w:p>
        </w:tc>
        <w:tc>
          <w:tcPr>
            <w:tcW w:w="1141" w:type="pct"/>
          </w:tcPr>
          <w:p w14:paraId="34646B6E" w14:textId="77777777" w:rsidR="00816141" w:rsidRPr="00E15598" w:rsidRDefault="00816141" w:rsidP="00D8578C">
            <w:pPr>
              <w:cnfStyle w:val="100000000000" w:firstRow="1" w:lastRow="0" w:firstColumn="0" w:lastColumn="0" w:oddVBand="0" w:evenVBand="0" w:oddHBand="0" w:evenHBand="0" w:firstRowFirstColumn="0" w:firstRowLastColumn="0" w:lastRowFirstColumn="0" w:lastRowLastColumn="0"/>
              <w:rPr>
                <w:rFonts w:cs="Arial"/>
                <w:szCs w:val="22"/>
              </w:rPr>
            </w:pPr>
            <w:r w:rsidRPr="00E15598">
              <w:rPr>
                <w:rFonts w:cs="Arial"/>
                <w:szCs w:val="22"/>
              </w:rPr>
              <w:t>Navn</w:t>
            </w:r>
          </w:p>
        </w:tc>
        <w:tc>
          <w:tcPr>
            <w:tcW w:w="314" w:type="pct"/>
          </w:tcPr>
          <w:p w14:paraId="0B7A2D50" w14:textId="77777777" w:rsidR="00816141" w:rsidRPr="00E15598" w:rsidRDefault="00816141" w:rsidP="00D8578C">
            <w:pPr>
              <w:cnfStyle w:val="100000000000" w:firstRow="1" w:lastRow="0" w:firstColumn="0" w:lastColumn="0" w:oddVBand="0" w:evenVBand="0" w:oddHBand="0" w:evenHBand="0" w:firstRowFirstColumn="0" w:firstRowLastColumn="0" w:lastRowFirstColumn="0" w:lastRowLastColumn="0"/>
              <w:rPr>
                <w:rFonts w:cs="Arial"/>
                <w:szCs w:val="22"/>
              </w:rPr>
            </w:pPr>
            <w:proofErr w:type="spellStart"/>
            <w:r w:rsidRPr="00E15598">
              <w:rPr>
                <w:rFonts w:cs="Arial"/>
                <w:szCs w:val="22"/>
              </w:rPr>
              <w:t>Involv</w:t>
            </w:r>
            <w:proofErr w:type="spellEnd"/>
            <w:r w:rsidRPr="00E15598">
              <w:rPr>
                <w:rFonts w:cs="Arial"/>
                <w:szCs w:val="22"/>
              </w:rPr>
              <w:t>.</w:t>
            </w:r>
          </w:p>
        </w:tc>
      </w:tr>
      <w:tr w:rsidR="00816141" w:rsidRPr="00E15598" w14:paraId="292A4633"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65EE39E9" w14:textId="77777777" w:rsidR="00816141" w:rsidRPr="00E15598" w:rsidRDefault="00816141" w:rsidP="00D8578C">
            <w:pPr>
              <w:spacing w:after="0"/>
              <w:rPr>
                <w:rFonts w:cs="Arial"/>
                <w:color w:val="000000" w:themeColor="text1"/>
                <w:szCs w:val="22"/>
                <w:highlight w:val="yellow"/>
              </w:rPr>
            </w:pPr>
            <w:commentRangeStart w:id="27"/>
            <w:r w:rsidRPr="00E15598">
              <w:rPr>
                <w:rFonts w:cs="Arial"/>
                <w:color w:val="000000" w:themeColor="text1"/>
                <w:szCs w:val="22"/>
                <w:highlight w:val="yellow"/>
              </w:rPr>
              <w:t>Prosjektleder</w:t>
            </w:r>
            <w:commentRangeEnd w:id="27"/>
            <w:r w:rsidRPr="00E15598">
              <w:rPr>
                <w:rStyle w:val="Merknadsreferanse"/>
                <w:rFonts w:cs="Arial"/>
                <w:color w:val="000000" w:themeColor="text1"/>
              </w:rPr>
              <w:commentReference w:id="27"/>
            </w:r>
          </w:p>
        </w:tc>
        <w:tc>
          <w:tcPr>
            <w:tcW w:w="1766" w:type="pct"/>
          </w:tcPr>
          <w:p w14:paraId="7F309594"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rPr>
              <w:t xml:space="preserve">Prosjektleder har ansvaret for gjennomføring av prosjektet som helhet, der anskaffelser er en av flere faser i prosjektet. Herunder forberedelse av anskaffelse, tilstrekkelig forankring av anskaffelsen, gjennomføring av konkurranse, implementering av kontrakt og oppfølging av leveranse. </w:t>
            </w:r>
          </w:p>
        </w:tc>
        <w:tc>
          <w:tcPr>
            <w:tcW w:w="925" w:type="pct"/>
          </w:tcPr>
          <w:p w14:paraId="05E74B3A"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BESKRIVELSE</w:t>
            </w:r>
          </w:p>
        </w:tc>
        <w:tc>
          <w:tcPr>
            <w:tcW w:w="1141" w:type="pct"/>
          </w:tcPr>
          <w:p w14:paraId="153D984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7708D6ED"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1D7073B5" w14:textId="77777777" w:rsidTr="00D8578C">
        <w:tc>
          <w:tcPr>
            <w:cnfStyle w:val="001000000000" w:firstRow="0" w:lastRow="0" w:firstColumn="1" w:lastColumn="0" w:oddVBand="0" w:evenVBand="0" w:oddHBand="0" w:evenHBand="0" w:firstRowFirstColumn="0" w:firstRowLastColumn="0" w:lastRowFirstColumn="0" w:lastRowLastColumn="0"/>
            <w:tcW w:w="854" w:type="pct"/>
          </w:tcPr>
          <w:p w14:paraId="55D3CEFE" w14:textId="77777777" w:rsidR="00816141" w:rsidRPr="00E15598" w:rsidRDefault="00816141" w:rsidP="00D8578C">
            <w:pPr>
              <w:spacing w:after="0"/>
              <w:rPr>
                <w:rFonts w:cs="Arial"/>
                <w:color w:val="000000" w:themeColor="text1"/>
                <w:szCs w:val="22"/>
                <w:highlight w:val="yellow"/>
              </w:rPr>
            </w:pPr>
            <w:r w:rsidRPr="00E15598">
              <w:rPr>
                <w:rFonts w:cs="Arial"/>
                <w:color w:val="000000" w:themeColor="text1"/>
                <w:szCs w:val="22"/>
              </w:rPr>
              <w:t xml:space="preserve">Saksbehandler for anskaffelse </w:t>
            </w:r>
            <w:commentRangeStart w:id="28"/>
            <w:r w:rsidRPr="00E15598">
              <w:rPr>
                <w:rFonts w:cs="Arial"/>
                <w:color w:val="000000" w:themeColor="text1"/>
                <w:szCs w:val="22"/>
                <w:highlight w:val="yellow"/>
              </w:rPr>
              <w:t>og avtaleforvaltning</w:t>
            </w:r>
            <w:commentRangeEnd w:id="28"/>
            <w:r w:rsidRPr="00E15598">
              <w:rPr>
                <w:rStyle w:val="Merknadsreferanse"/>
                <w:rFonts w:cs="Arial"/>
                <w:color w:val="000000" w:themeColor="text1"/>
              </w:rPr>
              <w:commentReference w:id="28"/>
            </w:r>
          </w:p>
        </w:tc>
        <w:tc>
          <w:tcPr>
            <w:tcW w:w="1766" w:type="pct"/>
          </w:tcPr>
          <w:p w14:paraId="39B8D684" w14:textId="5A988A12" w:rsidR="00816141" w:rsidRPr="00E15598" w:rsidRDefault="00816141" w:rsidP="00D8578C">
            <w:pPr>
              <w:cnfStyle w:val="000000000000" w:firstRow="0" w:lastRow="0" w:firstColumn="0" w:lastColumn="0" w:oddVBand="0" w:evenVBand="0" w:oddHBand="0" w:evenHBand="0" w:firstRowFirstColumn="0" w:firstRowLastColumn="0" w:lastRowFirstColumn="0" w:lastRowLastColumn="0"/>
              <w:rPr>
                <w:rFonts w:eastAsia="WenQuanYi Micro Hei" w:cs="Arial"/>
              </w:rPr>
            </w:pPr>
            <w:r w:rsidRPr="00E15598">
              <w:rPr>
                <w:rFonts w:eastAsia="WenQuanYi Micro Hei" w:cs="Arial"/>
              </w:rPr>
              <w:t xml:space="preserve">Saksbehandler for anskaffelse har ansvar for å drive prosessene med anskaffelsen fremover </w:t>
            </w:r>
            <w:proofErr w:type="spellStart"/>
            <w:r w:rsidRPr="00E15598">
              <w:rPr>
                <w:rFonts w:eastAsia="WenQuanYi Micro Hei" w:cs="Arial"/>
              </w:rPr>
              <w:t>iht</w:t>
            </w:r>
            <w:proofErr w:type="spellEnd"/>
            <w:r w:rsidRPr="00E15598">
              <w:rPr>
                <w:rFonts w:eastAsia="WenQuanYi Micro Hei" w:cs="Arial"/>
              </w:rPr>
              <w:t xml:space="preserve"> fremdriftsplan, involvering av ressurspersoner, gjennomføre anskaffelsen og være innkjøpsfaglig ansvarlig. Det vises dokumentet </w:t>
            </w:r>
            <w:r w:rsidRPr="00E15598">
              <w:rPr>
                <w:rFonts w:eastAsia="WenQuanYi Micro Hei" w:cs="Arial"/>
                <w:i/>
              </w:rPr>
              <w:t>«Ansvars- og oppgavefordeling ved offentlige anskaffelser»</w:t>
            </w:r>
            <w:r w:rsidRPr="00E15598">
              <w:rPr>
                <w:rFonts w:eastAsia="WenQuanYi Micro Hei" w:cs="Arial"/>
              </w:rPr>
              <w:t xml:space="preserve">, tilgjengelig på </w:t>
            </w:r>
            <w:hyperlink r:id="rId25" w:history="1">
              <w:r w:rsidRPr="00E15598">
                <w:rPr>
                  <w:rStyle w:val="Hyperkobling"/>
                  <w:rFonts w:eastAsia="WenQuanYi Micro Hei" w:cs="Arial"/>
                </w:rPr>
                <w:t>www.riik.no/maler</w:t>
              </w:r>
            </w:hyperlink>
            <w:r w:rsidRPr="00E15598">
              <w:rPr>
                <w:rFonts w:eastAsia="WenQuanYi Micro Hei" w:cs="Arial"/>
              </w:rPr>
              <w:t xml:space="preserve">. </w:t>
            </w:r>
          </w:p>
        </w:tc>
        <w:tc>
          <w:tcPr>
            <w:tcW w:w="925" w:type="pct"/>
          </w:tcPr>
          <w:p w14:paraId="030A638B"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BESKRIVELSE</w:t>
            </w:r>
          </w:p>
        </w:tc>
        <w:tc>
          <w:tcPr>
            <w:tcW w:w="1141" w:type="pct"/>
          </w:tcPr>
          <w:p w14:paraId="409979F4"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5AE850CB"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015BB31A"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val="restart"/>
          </w:tcPr>
          <w:p w14:paraId="7E13B92C" w14:textId="77777777" w:rsidR="00816141" w:rsidRPr="00E15598" w:rsidRDefault="00816141" w:rsidP="00D8578C">
            <w:pPr>
              <w:spacing w:after="0"/>
              <w:rPr>
                <w:rFonts w:cs="Arial"/>
                <w:color w:val="auto"/>
                <w:szCs w:val="22"/>
                <w:highlight w:val="yellow"/>
              </w:rPr>
            </w:pPr>
            <w:r w:rsidRPr="00E15598">
              <w:rPr>
                <w:rFonts w:cs="Arial"/>
                <w:color w:val="auto"/>
                <w:szCs w:val="22"/>
                <w:highlight w:val="yellow"/>
              </w:rPr>
              <w:t>Produktansvarlig for kunder i avtalen</w:t>
            </w:r>
          </w:p>
        </w:tc>
        <w:tc>
          <w:tcPr>
            <w:tcW w:w="1766" w:type="pct"/>
            <w:vMerge w:val="restart"/>
          </w:tcPr>
          <w:p w14:paraId="55B3C5B1" w14:textId="77777777" w:rsidR="00816141" w:rsidRPr="00E15598" w:rsidRDefault="00816141" w:rsidP="00D8578C">
            <w:pPr>
              <w:cnfStyle w:val="000000100000" w:firstRow="0" w:lastRow="0" w:firstColumn="0" w:lastColumn="0" w:oddVBand="0" w:evenVBand="0" w:oddHBand="1" w:evenHBand="0" w:firstRowFirstColumn="0" w:firstRowLastColumn="0" w:lastRowFirstColumn="0" w:lastRowLastColumn="0"/>
              <w:rPr>
                <w:rFonts w:cs="Arial"/>
                <w:szCs w:val="22"/>
              </w:rPr>
            </w:pPr>
            <w:r w:rsidRPr="00E15598">
              <w:rPr>
                <w:rFonts w:cs="Arial"/>
                <w:szCs w:val="22"/>
              </w:rPr>
              <w:t xml:space="preserve">Den enkelte deltakende virksomhet oppnevner en produktansvarlig som skal ivareta behov i egen organisasjon og koordinere mot alle bestillere/brukere av avtale i egen virksomhet. </w:t>
            </w:r>
          </w:p>
          <w:p w14:paraId="6CB4091D" w14:textId="737A790E"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rPr>
              <w:t xml:space="preserve">Det vises til instruks for produktansvarlige: </w:t>
            </w:r>
            <w:hyperlink r:id="rId26" w:history="1">
              <w:r w:rsidRPr="00E15598">
                <w:rPr>
                  <w:rStyle w:val="Hyperkobling"/>
                  <w:rFonts w:cs="Arial"/>
                  <w:szCs w:val="22"/>
                </w:rPr>
                <w:t>www.riik.no/wp-content/uploads/2019/05/Instrukser-L599570.pdf</w:t>
              </w:r>
            </w:hyperlink>
            <w:r w:rsidRPr="00E15598">
              <w:rPr>
                <w:rFonts w:cs="Arial"/>
                <w:szCs w:val="22"/>
              </w:rPr>
              <w:t>.</w:t>
            </w:r>
          </w:p>
        </w:tc>
        <w:tc>
          <w:tcPr>
            <w:tcW w:w="925" w:type="pct"/>
          </w:tcPr>
          <w:p w14:paraId="51CE9A5D"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Eidskog kommune</w:t>
            </w:r>
          </w:p>
        </w:tc>
        <w:tc>
          <w:tcPr>
            <w:tcW w:w="1141" w:type="pct"/>
          </w:tcPr>
          <w:p w14:paraId="7E04D34C"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1A2B11E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4964DB7F"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35F2A58B" w14:textId="77777777" w:rsidR="00816141" w:rsidRPr="00E15598" w:rsidRDefault="00816141" w:rsidP="00D8578C">
            <w:pPr>
              <w:spacing w:after="0"/>
              <w:rPr>
                <w:rFonts w:cs="Arial"/>
                <w:color w:val="auto"/>
                <w:szCs w:val="22"/>
                <w:highlight w:val="yellow"/>
              </w:rPr>
            </w:pPr>
          </w:p>
        </w:tc>
        <w:tc>
          <w:tcPr>
            <w:tcW w:w="1766" w:type="pct"/>
            <w:vMerge/>
          </w:tcPr>
          <w:p w14:paraId="38C588B5"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0D1A6A70"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Grue kommune</w:t>
            </w:r>
          </w:p>
        </w:tc>
        <w:tc>
          <w:tcPr>
            <w:tcW w:w="1141" w:type="pct"/>
          </w:tcPr>
          <w:p w14:paraId="497206A1"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36753451"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00D03BBD"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3D456955" w14:textId="77777777" w:rsidR="00816141" w:rsidRPr="00E15598" w:rsidRDefault="00816141" w:rsidP="00D8578C">
            <w:pPr>
              <w:spacing w:after="0"/>
              <w:rPr>
                <w:rFonts w:cs="Arial"/>
                <w:color w:val="auto"/>
                <w:szCs w:val="22"/>
                <w:highlight w:val="yellow"/>
              </w:rPr>
            </w:pPr>
          </w:p>
        </w:tc>
        <w:tc>
          <w:tcPr>
            <w:tcW w:w="1766" w:type="pct"/>
            <w:vMerge/>
          </w:tcPr>
          <w:p w14:paraId="2AE6C5A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723AA250"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Kongsvinger kommune</w:t>
            </w:r>
          </w:p>
        </w:tc>
        <w:tc>
          <w:tcPr>
            <w:tcW w:w="1141" w:type="pct"/>
          </w:tcPr>
          <w:p w14:paraId="4E71CBCD"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7EA4514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5077D196"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4F9074D6" w14:textId="77777777" w:rsidR="00816141" w:rsidRPr="00E15598" w:rsidRDefault="00816141" w:rsidP="00D8578C">
            <w:pPr>
              <w:spacing w:after="0"/>
              <w:rPr>
                <w:rFonts w:cs="Arial"/>
                <w:color w:val="auto"/>
                <w:szCs w:val="22"/>
                <w:highlight w:val="yellow"/>
              </w:rPr>
            </w:pPr>
          </w:p>
        </w:tc>
        <w:tc>
          <w:tcPr>
            <w:tcW w:w="1766" w:type="pct"/>
            <w:vMerge/>
          </w:tcPr>
          <w:p w14:paraId="73DF11E7"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4FBEC041"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Nord-Odal kommune</w:t>
            </w:r>
          </w:p>
        </w:tc>
        <w:tc>
          <w:tcPr>
            <w:tcW w:w="1141" w:type="pct"/>
          </w:tcPr>
          <w:p w14:paraId="63E268D5"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7FDCB0CE"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091DE820"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1FB03FFC" w14:textId="77777777" w:rsidR="00816141" w:rsidRPr="00E15598" w:rsidRDefault="00816141" w:rsidP="00D8578C">
            <w:pPr>
              <w:spacing w:after="0"/>
              <w:rPr>
                <w:rFonts w:cs="Arial"/>
                <w:color w:val="auto"/>
                <w:szCs w:val="22"/>
                <w:highlight w:val="yellow"/>
              </w:rPr>
            </w:pPr>
          </w:p>
        </w:tc>
        <w:tc>
          <w:tcPr>
            <w:tcW w:w="1766" w:type="pct"/>
            <w:vMerge/>
          </w:tcPr>
          <w:p w14:paraId="47936DE1"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7DEB2794"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Sør-Odal kommune</w:t>
            </w:r>
          </w:p>
        </w:tc>
        <w:tc>
          <w:tcPr>
            <w:tcW w:w="1141" w:type="pct"/>
          </w:tcPr>
          <w:p w14:paraId="415A469C"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3F53B39A"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7E632582"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5B5ECA8C" w14:textId="77777777" w:rsidR="00816141" w:rsidRPr="00E15598" w:rsidRDefault="00816141" w:rsidP="00D8578C">
            <w:pPr>
              <w:spacing w:after="0"/>
              <w:rPr>
                <w:rFonts w:cs="Arial"/>
                <w:color w:val="auto"/>
                <w:szCs w:val="22"/>
                <w:highlight w:val="yellow"/>
              </w:rPr>
            </w:pPr>
          </w:p>
        </w:tc>
        <w:tc>
          <w:tcPr>
            <w:tcW w:w="1766" w:type="pct"/>
            <w:vMerge/>
          </w:tcPr>
          <w:p w14:paraId="5E8D3C2B"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6B4A1942"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highlight w:val="yellow"/>
              </w:rPr>
              <w:t xml:space="preserve">Våler </w:t>
            </w:r>
            <w:r w:rsidRPr="00E15598">
              <w:rPr>
                <w:rFonts w:cs="Arial"/>
                <w:szCs w:val="22"/>
                <w:highlight w:val="yellow"/>
              </w:rPr>
              <w:t>kommune</w:t>
            </w:r>
          </w:p>
        </w:tc>
        <w:tc>
          <w:tcPr>
            <w:tcW w:w="1141" w:type="pct"/>
          </w:tcPr>
          <w:p w14:paraId="14B7D870"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6BF7040C"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79F3BBBA"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3CA2F4D2" w14:textId="77777777" w:rsidR="00816141" w:rsidRPr="00E15598" w:rsidRDefault="00816141" w:rsidP="00D8578C">
            <w:pPr>
              <w:spacing w:after="0"/>
              <w:rPr>
                <w:rFonts w:cs="Arial"/>
                <w:color w:val="auto"/>
                <w:szCs w:val="22"/>
                <w:highlight w:val="yellow"/>
              </w:rPr>
            </w:pPr>
          </w:p>
        </w:tc>
        <w:tc>
          <w:tcPr>
            <w:tcW w:w="1766" w:type="pct"/>
            <w:vMerge/>
          </w:tcPr>
          <w:p w14:paraId="5296FB39"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053098D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highlight w:val="yellow"/>
              </w:rPr>
              <w:t>Åsnes</w:t>
            </w:r>
            <w:r w:rsidRPr="00E15598">
              <w:rPr>
                <w:rFonts w:cs="Arial"/>
                <w:szCs w:val="22"/>
                <w:highlight w:val="yellow"/>
              </w:rPr>
              <w:t xml:space="preserve"> kommune</w:t>
            </w:r>
          </w:p>
        </w:tc>
        <w:tc>
          <w:tcPr>
            <w:tcW w:w="1141" w:type="pct"/>
          </w:tcPr>
          <w:p w14:paraId="34654A5A"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2CE22009"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39AFC466"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1675D332" w14:textId="77777777" w:rsidR="00816141" w:rsidRPr="00E15598" w:rsidRDefault="00816141" w:rsidP="00D8578C">
            <w:pPr>
              <w:spacing w:after="0"/>
              <w:rPr>
                <w:rFonts w:cs="Arial"/>
                <w:color w:val="auto"/>
                <w:szCs w:val="22"/>
                <w:highlight w:val="yellow"/>
              </w:rPr>
            </w:pPr>
          </w:p>
        </w:tc>
        <w:tc>
          <w:tcPr>
            <w:tcW w:w="1766" w:type="pct"/>
            <w:vMerge/>
          </w:tcPr>
          <w:p w14:paraId="4133EC1F"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7FF63B9F"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highlight w:val="yellow"/>
              </w:rPr>
              <w:t>GIVAS IKS</w:t>
            </w:r>
          </w:p>
        </w:tc>
        <w:tc>
          <w:tcPr>
            <w:tcW w:w="1141" w:type="pct"/>
          </w:tcPr>
          <w:p w14:paraId="245A4537"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361E0B99"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38674E83"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270E5266" w14:textId="77777777" w:rsidR="00816141" w:rsidRPr="00E15598" w:rsidRDefault="00816141" w:rsidP="00D8578C">
            <w:pPr>
              <w:spacing w:after="0"/>
              <w:rPr>
                <w:rFonts w:cs="Arial"/>
                <w:color w:val="auto"/>
                <w:szCs w:val="22"/>
                <w:highlight w:val="yellow"/>
              </w:rPr>
            </w:pPr>
          </w:p>
        </w:tc>
        <w:tc>
          <w:tcPr>
            <w:tcW w:w="1766" w:type="pct"/>
            <w:vMerge/>
          </w:tcPr>
          <w:p w14:paraId="6B7BE89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0B98063D"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highlight w:val="yellow"/>
              </w:rPr>
              <w:t>GBI IKS</w:t>
            </w:r>
          </w:p>
        </w:tc>
        <w:tc>
          <w:tcPr>
            <w:tcW w:w="1141" w:type="pct"/>
          </w:tcPr>
          <w:p w14:paraId="623409FB"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016FC864"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49F44012"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6E3BDB8B" w14:textId="77777777" w:rsidR="00816141" w:rsidRPr="00E15598" w:rsidRDefault="00816141" w:rsidP="00D8578C">
            <w:pPr>
              <w:spacing w:after="0"/>
              <w:rPr>
                <w:rFonts w:cs="Arial"/>
                <w:color w:val="auto"/>
                <w:szCs w:val="22"/>
                <w:highlight w:val="yellow"/>
              </w:rPr>
            </w:pPr>
          </w:p>
        </w:tc>
        <w:tc>
          <w:tcPr>
            <w:tcW w:w="1766" w:type="pct"/>
            <w:vMerge/>
          </w:tcPr>
          <w:p w14:paraId="096254A4"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1C55D5D9"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highlight w:val="yellow"/>
              </w:rPr>
              <w:t>GIR IKS</w:t>
            </w:r>
          </w:p>
        </w:tc>
        <w:tc>
          <w:tcPr>
            <w:tcW w:w="1141" w:type="pct"/>
          </w:tcPr>
          <w:p w14:paraId="23F99723"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3927E11F"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424FCEF9"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3A4ADC43" w14:textId="77777777" w:rsidR="00816141" w:rsidRPr="00E15598" w:rsidRDefault="00816141" w:rsidP="00D8578C">
            <w:pPr>
              <w:spacing w:after="0"/>
              <w:rPr>
                <w:rFonts w:cs="Arial"/>
                <w:color w:val="auto"/>
                <w:szCs w:val="22"/>
                <w:highlight w:val="yellow"/>
              </w:rPr>
            </w:pPr>
          </w:p>
        </w:tc>
        <w:tc>
          <w:tcPr>
            <w:tcW w:w="1766" w:type="pct"/>
            <w:vMerge/>
          </w:tcPr>
          <w:p w14:paraId="64F0DB7E"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072152DC"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highlight w:val="yellow"/>
              </w:rPr>
              <w:t>SOR IKS</w:t>
            </w:r>
          </w:p>
        </w:tc>
        <w:tc>
          <w:tcPr>
            <w:tcW w:w="1141" w:type="pct"/>
          </w:tcPr>
          <w:p w14:paraId="24746C7C"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21728B1E"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759DD7A1"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0AC3EE77" w14:textId="77777777" w:rsidR="00816141" w:rsidRPr="00E15598" w:rsidRDefault="00816141" w:rsidP="00D8578C">
            <w:pPr>
              <w:spacing w:after="0"/>
              <w:rPr>
                <w:rFonts w:cs="Arial"/>
                <w:color w:val="auto"/>
                <w:szCs w:val="22"/>
                <w:highlight w:val="yellow"/>
              </w:rPr>
            </w:pPr>
          </w:p>
        </w:tc>
        <w:tc>
          <w:tcPr>
            <w:tcW w:w="1766" w:type="pct"/>
            <w:vMerge/>
          </w:tcPr>
          <w:p w14:paraId="19A01410"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2D2E7292"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highlight w:val="yellow"/>
              </w:rPr>
              <w:t>GIV IKS</w:t>
            </w:r>
          </w:p>
        </w:tc>
        <w:tc>
          <w:tcPr>
            <w:tcW w:w="1141" w:type="pct"/>
          </w:tcPr>
          <w:p w14:paraId="69EE0CD3"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6C6EE6EC"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074B8033"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43662AE8" w14:textId="77777777" w:rsidR="00816141" w:rsidRPr="00E15598" w:rsidRDefault="00816141" w:rsidP="00D8578C">
            <w:pPr>
              <w:spacing w:after="0"/>
              <w:rPr>
                <w:rFonts w:cs="Arial"/>
                <w:color w:val="auto"/>
                <w:szCs w:val="22"/>
                <w:highlight w:val="yellow"/>
              </w:rPr>
            </w:pPr>
          </w:p>
        </w:tc>
        <w:tc>
          <w:tcPr>
            <w:tcW w:w="1766" w:type="pct"/>
            <w:vMerge/>
          </w:tcPr>
          <w:p w14:paraId="4188E404"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3BA05036"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roofErr w:type="spellStart"/>
            <w:r w:rsidRPr="00E15598">
              <w:rPr>
                <w:rFonts w:cs="Arial"/>
                <w:highlight w:val="yellow"/>
              </w:rPr>
              <w:t>KonSek</w:t>
            </w:r>
            <w:proofErr w:type="spellEnd"/>
            <w:r w:rsidRPr="00E15598">
              <w:rPr>
                <w:rFonts w:cs="Arial"/>
                <w:highlight w:val="yellow"/>
              </w:rPr>
              <w:t xml:space="preserve"> Øst IKS</w:t>
            </w:r>
          </w:p>
        </w:tc>
        <w:tc>
          <w:tcPr>
            <w:tcW w:w="1141" w:type="pct"/>
          </w:tcPr>
          <w:p w14:paraId="1031EA88"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65FF1EB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4DED72F7" w14:textId="77777777" w:rsidTr="00D8578C">
        <w:tc>
          <w:tcPr>
            <w:cnfStyle w:val="001000000000" w:firstRow="0" w:lastRow="0" w:firstColumn="1" w:lastColumn="0" w:oddVBand="0" w:evenVBand="0" w:oddHBand="0" w:evenHBand="0" w:firstRowFirstColumn="0" w:firstRowLastColumn="0" w:lastRowFirstColumn="0" w:lastRowLastColumn="0"/>
            <w:tcW w:w="854" w:type="pct"/>
          </w:tcPr>
          <w:p w14:paraId="7681CCD6" w14:textId="77777777" w:rsidR="00816141" w:rsidRPr="00E15598" w:rsidRDefault="00816141" w:rsidP="00D8578C">
            <w:pPr>
              <w:spacing w:after="0"/>
              <w:rPr>
                <w:rFonts w:cs="Arial"/>
                <w:color w:val="000000" w:themeColor="text1"/>
                <w:szCs w:val="22"/>
                <w:highlight w:val="yellow"/>
              </w:rPr>
            </w:pPr>
            <w:commentRangeStart w:id="29"/>
            <w:r w:rsidRPr="00E15598">
              <w:rPr>
                <w:rFonts w:cs="Arial"/>
                <w:color w:val="000000" w:themeColor="text1"/>
                <w:szCs w:val="22"/>
                <w:highlight w:val="yellow"/>
              </w:rPr>
              <w:lastRenderedPageBreak/>
              <w:t>Fagressurser</w:t>
            </w:r>
            <w:commentRangeEnd w:id="29"/>
            <w:r w:rsidRPr="00E15598">
              <w:rPr>
                <w:rStyle w:val="Merknadsreferanse"/>
                <w:rFonts w:cs="Arial"/>
                <w:color w:val="000000" w:themeColor="text1"/>
              </w:rPr>
              <w:commentReference w:id="29"/>
            </w:r>
          </w:p>
        </w:tc>
        <w:tc>
          <w:tcPr>
            <w:tcW w:w="1766" w:type="pct"/>
          </w:tcPr>
          <w:p w14:paraId="6C9C234D"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rPr>
              <w:t>Arbeidsgruppen skal bestå av fagressurser</w:t>
            </w:r>
          </w:p>
        </w:tc>
        <w:tc>
          <w:tcPr>
            <w:tcW w:w="925" w:type="pct"/>
          </w:tcPr>
          <w:p w14:paraId="3D034107"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BESKRIVELSE</w:t>
            </w:r>
          </w:p>
        </w:tc>
        <w:tc>
          <w:tcPr>
            <w:tcW w:w="1141" w:type="pct"/>
          </w:tcPr>
          <w:p w14:paraId="40E26D5A"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4989FE4C"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6BBC2C7E"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296040E7" w14:textId="77777777" w:rsidR="00816141" w:rsidRPr="00E15598" w:rsidRDefault="00816141" w:rsidP="00D8578C">
            <w:pPr>
              <w:spacing w:after="0"/>
              <w:rPr>
                <w:rFonts w:cs="Arial"/>
                <w:color w:val="auto"/>
                <w:szCs w:val="22"/>
                <w:highlight w:val="yellow"/>
              </w:rPr>
            </w:pPr>
          </w:p>
        </w:tc>
        <w:tc>
          <w:tcPr>
            <w:tcW w:w="1766" w:type="pct"/>
          </w:tcPr>
          <w:p w14:paraId="6CA6A938"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50B6B83D"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BESKRIVELSE</w:t>
            </w:r>
          </w:p>
        </w:tc>
        <w:tc>
          <w:tcPr>
            <w:tcW w:w="1141" w:type="pct"/>
          </w:tcPr>
          <w:p w14:paraId="0CC6CF69"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420F9B0D"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41B85C37" w14:textId="77777777" w:rsidTr="00D8578C">
        <w:tc>
          <w:tcPr>
            <w:cnfStyle w:val="001000000000" w:firstRow="0" w:lastRow="0" w:firstColumn="1" w:lastColumn="0" w:oddVBand="0" w:evenVBand="0" w:oddHBand="0" w:evenHBand="0" w:firstRowFirstColumn="0" w:firstRowLastColumn="0" w:lastRowFirstColumn="0" w:lastRowLastColumn="0"/>
            <w:tcW w:w="854" w:type="pct"/>
          </w:tcPr>
          <w:p w14:paraId="2D03D7C2" w14:textId="77777777" w:rsidR="00816141" w:rsidRPr="00E15598" w:rsidRDefault="00816141" w:rsidP="00D8578C">
            <w:pPr>
              <w:spacing w:after="0"/>
              <w:rPr>
                <w:rFonts w:cs="Arial"/>
                <w:color w:val="auto"/>
                <w:szCs w:val="22"/>
                <w:highlight w:val="yellow"/>
              </w:rPr>
            </w:pPr>
          </w:p>
        </w:tc>
        <w:tc>
          <w:tcPr>
            <w:tcW w:w="1766" w:type="pct"/>
          </w:tcPr>
          <w:p w14:paraId="0778FC3B"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4771133D"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BESKRIVELSE</w:t>
            </w:r>
          </w:p>
        </w:tc>
        <w:tc>
          <w:tcPr>
            <w:tcW w:w="1141" w:type="pct"/>
          </w:tcPr>
          <w:p w14:paraId="57FBE0A7"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74E64A2B"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1B5145D2"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tcPr>
          <w:p w14:paraId="58B688EA" w14:textId="77777777" w:rsidR="00816141" w:rsidRPr="00E15598" w:rsidRDefault="00816141" w:rsidP="00D8578C">
            <w:pPr>
              <w:spacing w:after="0"/>
              <w:rPr>
                <w:rFonts w:cs="Arial"/>
                <w:color w:val="auto"/>
                <w:szCs w:val="22"/>
                <w:highlight w:val="yellow"/>
              </w:rPr>
            </w:pPr>
          </w:p>
        </w:tc>
        <w:tc>
          <w:tcPr>
            <w:tcW w:w="1766" w:type="pct"/>
          </w:tcPr>
          <w:p w14:paraId="6DAF582A"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7AD63752"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BESKRIVELSE</w:t>
            </w:r>
          </w:p>
        </w:tc>
        <w:tc>
          <w:tcPr>
            <w:tcW w:w="1141" w:type="pct"/>
          </w:tcPr>
          <w:p w14:paraId="07152C92"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525B802E"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45F8ECE3" w14:textId="77777777" w:rsidTr="00D8578C">
        <w:tc>
          <w:tcPr>
            <w:cnfStyle w:val="001000000000" w:firstRow="0" w:lastRow="0" w:firstColumn="1" w:lastColumn="0" w:oddVBand="0" w:evenVBand="0" w:oddHBand="0" w:evenHBand="0" w:firstRowFirstColumn="0" w:firstRowLastColumn="0" w:lastRowFirstColumn="0" w:lastRowLastColumn="0"/>
            <w:tcW w:w="854" w:type="pct"/>
          </w:tcPr>
          <w:p w14:paraId="17F04C5A" w14:textId="77777777" w:rsidR="00816141" w:rsidRPr="00E15598" w:rsidRDefault="00816141" w:rsidP="00D8578C">
            <w:pPr>
              <w:spacing w:after="0"/>
              <w:rPr>
                <w:rFonts w:cs="Arial"/>
                <w:color w:val="auto"/>
                <w:szCs w:val="22"/>
                <w:highlight w:val="yellow"/>
              </w:rPr>
            </w:pPr>
          </w:p>
        </w:tc>
        <w:tc>
          <w:tcPr>
            <w:tcW w:w="1766" w:type="pct"/>
          </w:tcPr>
          <w:p w14:paraId="78ADE1F9"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41C30006"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BESKRIVELSE</w:t>
            </w:r>
          </w:p>
        </w:tc>
        <w:tc>
          <w:tcPr>
            <w:tcW w:w="1141" w:type="pct"/>
          </w:tcPr>
          <w:p w14:paraId="70E4B5AD"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NAVN</w:t>
            </w:r>
          </w:p>
        </w:tc>
        <w:tc>
          <w:tcPr>
            <w:tcW w:w="314" w:type="pct"/>
          </w:tcPr>
          <w:p w14:paraId="111AA357"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roofErr w:type="spellStart"/>
            <w:r w:rsidRPr="00E15598">
              <w:rPr>
                <w:rFonts w:cs="Arial"/>
                <w:szCs w:val="22"/>
                <w:highlight w:val="yellow"/>
              </w:rPr>
              <w:t>X</w:t>
            </w:r>
            <w:proofErr w:type="spellEnd"/>
          </w:p>
        </w:tc>
      </w:tr>
      <w:tr w:rsidR="00816141" w:rsidRPr="00E15598" w14:paraId="2DE12FBF"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val="restart"/>
          </w:tcPr>
          <w:p w14:paraId="79A4A7B6" w14:textId="77777777" w:rsidR="00816141" w:rsidRPr="00E15598" w:rsidRDefault="00816141" w:rsidP="00D8578C">
            <w:pPr>
              <w:spacing w:after="0"/>
              <w:rPr>
                <w:rFonts w:cs="Arial"/>
                <w:color w:val="auto"/>
                <w:szCs w:val="22"/>
                <w:highlight w:val="yellow"/>
              </w:rPr>
            </w:pPr>
            <w:r w:rsidRPr="00E15598">
              <w:rPr>
                <w:rFonts w:cs="Arial"/>
                <w:color w:val="auto"/>
                <w:szCs w:val="22"/>
                <w:highlight w:val="yellow"/>
              </w:rPr>
              <w:t>Interessenter og premissgivere</w:t>
            </w:r>
          </w:p>
        </w:tc>
        <w:tc>
          <w:tcPr>
            <w:tcW w:w="1766" w:type="pct"/>
            <w:vMerge w:val="restart"/>
          </w:tcPr>
          <w:p w14:paraId="3CC2FCDC"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rPr>
              <w:t>For denne anskaffelsen er identifiserte interessenter og premissgivere</w:t>
            </w:r>
          </w:p>
        </w:tc>
        <w:tc>
          <w:tcPr>
            <w:tcW w:w="925" w:type="pct"/>
          </w:tcPr>
          <w:p w14:paraId="1F6B549F"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Regionalt personvernombud</w:t>
            </w:r>
          </w:p>
        </w:tc>
        <w:tc>
          <w:tcPr>
            <w:tcW w:w="1141" w:type="pct"/>
          </w:tcPr>
          <w:p w14:paraId="739A2349"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Marie Skarstad</w:t>
            </w:r>
          </w:p>
        </w:tc>
        <w:tc>
          <w:tcPr>
            <w:tcW w:w="314" w:type="pct"/>
          </w:tcPr>
          <w:p w14:paraId="7B48AB51"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r>
      <w:tr w:rsidR="00463D97" w:rsidRPr="00E15598" w14:paraId="328542D9"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591ACA8E" w14:textId="77777777" w:rsidR="00463D97" w:rsidRPr="00E15598" w:rsidRDefault="00463D97" w:rsidP="00D8578C">
            <w:pPr>
              <w:spacing w:after="0"/>
              <w:rPr>
                <w:rFonts w:cs="Arial"/>
                <w:color w:val="auto"/>
                <w:szCs w:val="22"/>
                <w:highlight w:val="yellow"/>
              </w:rPr>
            </w:pPr>
          </w:p>
        </w:tc>
        <w:tc>
          <w:tcPr>
            <w:tcW w:w="1766" w:type="pct"/>
            <w:vMerge/>
          </w:tcPr>
          <w:p w14:paraId="73D9A225" w14:textId="77777777" w:rsidR="00463D97" w:rsidRPr="00E15598" w:rsidRDefault="00463D97"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7F2E493E" w14:textId="4F013B4D" w:rsidR="00463D97" w:rsidRPr="00E15598" w:rsidRDefault="00463D97"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commentRangeStart w:id="30"/>
            <w:r w:rsidRPr="00463D97">
              <w:rPr>
                <w:rFonts w:cs="Arial"/>
                <w:szCs w:val="22"/>
              </w:rPr>
              <w:t>Indigo IKS</w:t>
            </w:r>
            <w:commentRangeEnd w:id="30"/>
            <w:r>
              <w:rPr>
                <w:rStyle w:val="Merknadsreferanse"/>
                <w:rFonts w:ascii="PT Sans" w:hAnsi="PT Sans"/>
                <w:color w:val="auto"/>
              </w:rPr>
              <w:commentReference w:id="30"/>
            </w:r>
          </w:p>
        </w:tc>
        <w:tc>
          <w:tcPr>
            <w:tcW w:w="1141" w:type="pct"/>
          </w:tcPr>
          <w:p w14:paraId="2DBCCDA1" w14:textId="0960AEE0" w:rsidR="00463D97" w:rsidRPr="00E15598" w:rsidRDefault="00000000"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hyperlink r:id="rId27" w:history="1">
              <w:r w:rsidR="00463D97" w:rsidRPr="003A3E51">
                <w:rPr>
                  <w:rStyle w:val="Hyperkobling"/>
                  <w:rFonts w:cs="Arial"/>
                  <w:szCs w:val="22"/>
                </w:rPr>
                <w:t>https://selvbetjeningsportal.indigo-ikt.no/</w:t>
              </w:r>
            </w:hyperlink>
            <w:r w:rsidR="00463D97">
              <w:rPr>
                <w:rFonts w:cs="Arial"/>
                <w:szCs w:val="22"/>
              </w:rPr>
              <w:t xml:space="preserve"> («Melde behov»)</w:t>
            </w:r>
          </w:p>
        </w:tc>
        <w:tc>
          <w:tcPr>
            <w:tcW w:w="314" w:type="pct"/>
          </w:tcPr>
          <w:p w14:paraId="3F2967F0" w14:textId="77777777" w:rsidR="00463D97" w:rsidRPr="00E15598" w:rsidRDefault="00463D97"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r>
      <w:tr w:rsidR="00816141" w:rsidRPr="00E15598" w14:paraId="24D9DFD8"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32F18CD4" w14:textId="77777777" w:rsidR="00816141" w:rsidRPr="00E15598" w:rsidRDefault="00816141" w:rsidP="00D8578C">
            <w:pPr>
              <w:spacing w:after="0"/>
              <w:rPr>
                <w:rFonts w:cs="Arial"/>
                <w:color w:val="auto"/>
                <w:szCs w:val="22"/>
                <w:highlight w:val="yellow"/>
              </w:rPr>
            </w:pPr>
          </w:p>
        </w:tc>
        <w:tc>
          <w:tcPr>
            <w:tcW w:w="1766" w:type="pct"/>
            <w:vMerge/>
          </w:tcPr>
          <w:p w14:paraId="77B45DB4"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5D7BC789"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Virksomhetens personvernansvarlig</w:t>
            </w:r>
          </w:p>
        </w:tc>
        <w:tc>
          <w:tcPr>
            <w:tcW w:w="1141" w:type="pct"/>
          </w:tcPr>
          <w:p w14:paraId="70A2CA6D"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314" w:type="pct"/>
          </w:tcPr>
          <w:p w14:paraId="303CBAE0"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r>
      <w:tr w:rsidR="00816141" w:rsidRPr="00E15598" w14:paraId="4CA63612"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556D2B59" w14:textId="77777777" w:rsidR="00816141" w:rsidRPr="00E15598" w:rsidRDefault="00816141" w:rsidP="00D8578C">
            <w:pPr>
              <w:spacing w:after="0"/>
              <w:rPr>
                <w:rFonts w:cs="Arial"/>
                <w:color w:val="auto"/>
                <w:szCs w:val="22"/>
                <w:highlight w:val="yellow"/>
              </w:rPr>
            </w:pPr>
          </w:p>
        </w:tc>
        <w:tc>
          <w:tcPr>
            <w:tcW w:w="1766" w:type="pct"/>
            <w:vMerge/>
          </w:tcPr>
          <w:p w14:paraId="5824D2EB"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17BC5631"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szCs w:val="22"/>
                <w:highlight w:val="yellow"/>
              </w:rPr>
              <w:t>IKT</w:t>
            </w:r>
          </w:p>
        </w:tc>
        <w:tc>
          <w:tcPr>
            <w:tcW w:w="1141" w:type="pct"/>
          </w:tcPr>
          <w:p w14:paraId="2F4360F5"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314" w:type="pct"/>
          </w:tcPr>
          <w:p w14:paraId="46EB5199"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r>
      <w:tr w:rsidR="00816141" w:rsidRPr="00E15598" w14:paraId="6F173DF8"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1F752210" w14:textId="77777777" w:rsidR="00816141" w:rsidRPr="00E15598" w:rsidRDefault="00816141" w:rsidP="00D8578C">
            <w:pPr>
              <w:spacing w:after="0"/>
              <w:rPr>
                <w:rFonts w:cs="Arial"/>
                <w:color w:val="auto"/>
                <w:szCs w:val="22"/>
                <w:highlight w:val="yellow"/>
              </w:rPr>
            </w:pPr>
          </w:p>
        </w:tc>
        <w:tc>
          <w:tcPr>
            <w:tcW w:w="1766" w:type="pct"/>
            <w:vMerge/>
          </w:tcPr>
          <w:p w14:paraId="6BA88B43"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3BF3862C"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Regional miljø- og klimagruppe</w:t>
            </w:r>
          </w:p>
        </w:tc>
        <w:tc>
          <w:tcPr>
            <w:tcW w:w="1141" w:type="pct"/>
          </w:tcPr>
          <w:p w14:paraId="086F1124"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szCs w:val="22"/>
                <w:highlight w:val="yellow"/>
              </w:rPr>
              <w:t>John Wirkola Dirksen</w:t>
            </w:r>
          </w:p>
        </w:tc>
        <w:tc>
          <w:tcPr>
            <w:tcW w:w="314" w:type="pct"/>
          </w:tcPr>
          <w:p w14:paraId="27F14CAD"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r>
      <w:tr w:rsidR="00816141" w:rsidRPr="00E15598" w14:paraId="7502DFBF"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69B14AFA" w14:textId="77777777" w:rsidR="00816141" w:rsidRPr="00E15598" w:rsidRDefault="00816141" w:rsidP="00D8578C">
            <w:pPr>
              <w:spacing w:after="0"/>
              <w:rPr>
                <w:rFonts w:cs="Arial"/>
                <w:color w:val="000000" w:themeColor="text1"/>
                <w:szCs w:val="22"/>
                <w:highlight w:val="yellow"/>
              </w:rPr>
            </w:pPr>
          </w:p>
        </w:tc>
        <w:tc>
          <w:tcPr>
            <w:tcW w:w="1766" w:type="pct"/>
            <w:vMerge/>
          </w:tcPr>
          <w:p w14:paraId="51964AA3"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925" w:type="pct"/>
          </w:tcPr>
          <w:p w14:paraId="0DBA25AF"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r w:rsidRPr="00E15598">
              <w:rPr>
                <w:rFonts w:cs="Arial"/>
                <w:color w:val="000000" w:themeColor="text1"/>
                <w:szCs w:val="22"/>
                <w:highlight w:val="yellow"/>
              </w:rPr>
              <w:t>Klima- og miljøressurs</w:t>
            </w:r>
          </w:p>
        </w:tc>
        <w:tc>
          <w:tcPr>
            <w:tcW w:w="1141" w:type="pct"/>
          </w:tcPr>
          <w:p w14:paraId="39447594"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c>
          <w:tcPr>
            <w:tcW w:w="314" w:type="pct"/>
          </w:tcPr>
          <w:p w14:paraId="125F81CA"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szCs w:val="22"/>
                <w:highlight w:val="yellow"/>
              </w:rPr>
            </w:pPr>
          </w:p>
        </w:tc>
      </w:tr>
      <w:tr w:rsidR="00816141" w:rsidRPr="00E15598" w14:paraId="561D6DDB"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pct"/>
            <w:vMerge/>
          </w:tcPr>
          <w:p w14:paraId="0A4E9987" w14:textId="77777777" w:rsidR="00816141" w:rsidRPr="00E15598" w:rsidRDefault="00816141" w:rsidP="00D8578C">
            <w:pPr>
              <w:spacing w:after="0"/>
              <w:rPr>
                <w:rFonts w:cs="Arial"/>
                <w:color w:val="000000" w:themeColor="text1"/>
                <w:szCs w:val="22"/>
                <w:highlight w:val="yellow"/>
              </w:rPr>
            </w:pPr>
          </w:p>
        </w:tc>
        <w:tc>
          <w:tcPr>
            <w:tcW w:w="1766" w:type="pct"/>
            <w:vMerge/>
          </w:tcPr>
          <w:p w14:paraId="04647C54"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925" w:type="pct"/>
          </w:tcPr>
          <w:p w14:paraId="1E026368"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r w:rsidRPr="00E15598">
              <w:rPr>
                <w:rFonts w:cs="Arial"/>
                <w:color w:val="000000" w:themeColor="text1"/>
                <w:szCs w:val="22"/>
                <w:highlight w:val="yellow"/>
              </w:rPr>
              <w:t>Økonomi/regnskap</w:t>
            </w:r>
          </w:p>
        </w:tc>
        <w:tc>
          <w:tcPr>
            <w:tcW w:w="1141" w:type="pct"/>
          </w:tcPr>
          <w:p w14:paraId="5CAC4BCB"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c>
          <w:tcPr>
            <w:tcW w:w="314" w:type="pct"/>
          </w:tcPr>
          <w:p w14:paraId="58E4A1BB" w14:textId="77777777" w:rsidR="00816141" w:rsidRPr="00E15598" w:rsidRDefault="00816141" w:rsidP="00D8578C">
            <w:pPr>
              <w:spacing w:after="0"/>
              <w:cnfStyle w:val="000000100000" w:firstRow="0" w:lastRow="0" w:firstColumn="0" w:lastColumn="0" w:oddVBand="0" w:evenVBand="0" w:oddHBand="1" w:evenHBand="0" w:firstRowFirstColumn="0" w:firstRowLastColumn="0" w:lastRowFirstColumn="0" w:lastRowLastColumn="0"/>
              <w:rPr>
                <w:rFonts w:cs="Arial"/>
                <w:szCs w:val="22"/>
                <w:highlight w:val="yellow"/>
              </w:rPr>
            </w:pPr>
          </w:p>
        </w:tc>
      </w:tr>
      <w:tr w:rsidR="00816141" w:rsidRPr="00E15598" w14:paraId="096B1ACD" w14:textId="77777777" w:rsidTr="00D8578C">
        <w:tc>
          <w:tcPr>
            <w:cnfStyle w:val="001000000000" w:firstRow="0" w:lastRow="0" w:firstColumn="1" w:lastColumn="0" w:oddVBand="0" w:evenVBand="0" w:oddHBand="0" w:evenHBand="0" w:firstRowFirstColumn="0" w:firstRowLastColumn="0" w:lastRowFirstColumn="0" w:lastRowLastColumn="0"/>
            <w:tcW w:w="854" w:type="pct"/>
            <w:vMerge/>
          </w:tcPr>
          <w:p w14:paraId="420C4C1E" w14:textId="77777777" w:rsidR="00816141" w:rsidRPr="00E15598" w:rsidRDefault="00816141" w:rsidP="00D8578C">
            <w:pPr>
              <w:spacing w:after="0"/>
              <w:rPr>
                <w:rFonts w:cs="Arial"/>
                <w:color w:val="auto"/>
                <w:highlight w:val="yellow"/>
              </w:rPr>
            </w:pPr>
          </w:p>
        </w:tc>
        <w:tc>
          <w:tcPr>
            <w:tcW w:w="1766" w:type="pct"/>
            <w:vMerge/>
          </w:tcPr>
          <w:p w14:paraId="6CD0E167"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highlight w:val="yellow"/>
              </w:rPr>
            </w:pPr>
          </w:p>
        </w:tc>
        <w:tc>
          <w:tcPr>
            <w:tcW w:w="925" w:type="pct"/>
          </w:tcPr>
          <w:p w14:paraId="246429B3"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highlight w:val="yellow"/>
              </w:rPr>
            </w:pPr>
            <w:r w:rsidRPr="00E15598">
              <w:rPr>
                <w:rFonts w:cs="Arial"/>
                <w:highlight w:val="yellow"/>
              </w:rPr>
              <w:t>+++</w:t>
            </w:r>
          </w:p>
        </w:tc>
        <w:tc>
          <w:tcPr>
            <w:tcW w:w="1141" w:type="pct"/>
          </w:tcPr>
          <w:p w14:paraId="31A0867A"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highlight w:val="yellow"/>
              </w:rPr>
            </w:pPr>
          </w:p>
        </w:tc>
        <w:tc>
          <w:tcPr>
            <w:tcW w:w="314" w:type="pct"/>
          </w:tcPr>
          <w:p w14:paraId="7653D6FA" w14:textId="77777777" w:rsidR="00816141" w:rsidRPr="00E15598" w:rsidRDefault="00816141" w:rsidP="00D8578C">
            <w:pPr>
              <w:spacing w:after="0"/>
              <w:cnfStyle w:val="000000000000" w:firstRow="0" w:lastRow="0" w:firstColumn="0" w:lastColumn="0" w:oddVBand="0" w:evenVBand="0" w:oddHBand="0" w:evenHBand="0" w:firstRowFirstColumn="0" w:firstRowLastColumn="0" w:lastRowFirstColumn="0" w:lastRowLastColumn="0"/>
              <w:rPr>
                <w:rFonts w:cs="Arial"/>
                <w:highlight w:val="yellow"/>
              </w:rPr>
            </w:pPr>
          </w:p>
        </w:tc>
      </w:tr>
    </w:tbl>
    <w:p w14:paraId="30CACE97" w14:textId="1634A564" w:rsidR="00D8578C" w:rsidRDefault="00D8578C" w:rsidP="00D8578C">
      <w:pPr>
        <w:spacing w:after="0"/>
        <w:rPr>
          <w:rFonts w:cs="Arial"/>
        </w:rPr>
      </w:pPr>
    </w:p>
    <w:p w14:paraId="1241CC89" w14:textId="77777777" w:rsidR="00D8578C" w:rsidRDefault="00D8578C">
      <w:pPr>
        <w:spacing w:after="0"/>
        <w:rPr>
          <w:rFonts w:cs="Arial"/>
        </w:rPr>
        <w:sectPr w:rsidR="00D8578C" w:rsidSect="00D8578C">
          <w:pgSz w:w="16840" w:h="11900" w:orient="landscape" w:code="9"/>
          <w:pgMar w:top="1418" w:right="1134" w:bottom="1418" w:left="1418" w:header="397" w:footer="170" w:gutter="0"/>
          <w:cols w:space="708"/>
          <w:titlePg/>
          <w:docGrid w:linePitch="360"/>
        </w:sectPr>
      </w:pPr>
    </w:p>
    <w:p w14:paraId="7CB9A140" w14:textId="688E3B81" w:rsidR="00D8578C" w:rsidRDefault="00D8578C">
      <w:pPr>
        <w:spacing w:after="0"/>
        <w:rPr>
          <w:rFonts w:cs="Arial"/>
        </w:rPr>
      </w:pPr>
    </w:p>
    <w:p w14:paraId="060A1303" w14:textId="77777777" w:rsidR="00D8578C" w:rsidRPr="00D8578C" w:rsidRDefault="00D8578C" w:rsidP="00D8578C">
      <w:pPr>
        <w:pStyle w:val="Overskrift1"/>
      </w:pPr>
      <w:bookmarkStart w:id="31" w:name="_Ref76705361"/>
      <w:bookmarkStart w:id="32" w:name="_Ref76705366"/>
      <w:bookmarkStart w:id="33" w:name="_Toc76719051"/>
      <w:bookmarkStart w:id="34" w:name="_Toc172018554"/>
      <w:bookmarkStart w:id="35" w:name="_Toc29471493"/>
      <w:r w:rsidRPr="00D8578C">
        <w:t>Anskaffelsens rammebetingelser</w:t>
      </w:r>
      <w:bookmarkEnd w:id="31"/>
      <w:bookmarkEnd w:id="32"/>
      <w:bookmarkEnd w:id="33"/>
      <w:bookmarkEnd w:id="34"/>
    </w:p>
    <w:p w14:paraId="23BF1167" w14:textId="77777777" w:rsidR="00B7674A" w:rsidRDefault="00B7674A" w:rsidP="00B7674A">
      <w:pPr>
        <w:pStyle w:val="Overskrift2"/>
      </w:pPr>
      <w:bookmarkStart w:id="36" w:name="_Toc172018555"/>
      <w:bookmarkStart w:id="37" w:name="_Toc76719052"/>
      <w:r>
        <w:t>Utfordringsbildet</w:t>
      </w:r>
      <w:bookmarkEnd w:id="36"/>
    </w:p>
    <w:p w14:paraId="1EC5EF57" w14:textId="77777777" w:rsidR="00B7674A" w:rsidRDefault="00B7674A" w:rsidP="00B7674A">
      <w:pPr>
        <w:pStyle w:val="Listeavsnitt"/>
        <w:numPr>
          <w:ilvl w:val="0"/>
          <w:numId w:val="5"/>
        </w:numPr>
        <w:rPr>
          <w:rFonts w:ascii="Arial" w:hAnsi="Arial" w:cs="Arial"/>
        </w:rPr>
      </w:pPr>
      <w:r w:rsidRPr="00E15598">
        <w:rPr>
          <w:rFonts w:ascii="Arial" w:hAnsi="Arial" w:cs="Arial"/>
        </w:rPr>
        <w:t xml:space="preserve">Ønsket situasjon og </w:t>
      </w:r>
      <w:commentRangeStart w:id="38"/>
      <w:r w:rsidRPr="00E15598">
        <w:rPr>
          <w:rFonts w:ascii="Arial" w:hAnsi="Arial" w:cs="Arial"/>
        </w:rPr>
        <w:t xml:space="preserve">gap mellom dagens og ønsket situasjon </w:t>
      </w:r>
      <w:commentRangeEnd w:id="38"/>
      <w:r w:rsidRPr="00E15598">
        <w:rPr>
          <w:rStyle w:val="Merknadsreferanse"/>
          <w:rFonts w:ascii="Arial" w:hAnsi="Arial" w:cs="Arial"/>
        </w:rPr>
        <w:commentReference w:id="38"/>
      </w:r>
      <w:r w:rsidRPr="00E15598">
        <w:rPr>
          <w:rFonts w:ascii="Arial" w:hAnsi="Arial" w:cs="Arial"/>
        </w:rPr>
        <w:t>(ønsket endring).</w:t>
      </w:r>
    </w:p>
    <w:p w14:paraId="448BE950" w14:textId="5B06610C" w:rsidR="00B7674A" w:rsidRPr="00B7674A" w:rsidRDefault="00B7674A" w:rsidP="00B7674A">
      <w:pPr>
        <w:pStyle w:val="Listeavsnitt"/>
        <w:numPr>
          <w:ilvl w:val="0"/>
          <w:numId w:val="5"/>
        </w:numPr>
        <w:rPr>
          <w:rFonts w:ascii="Arial" w:hAnsi="Arial" w:cs="Arial"/>
        </w:rPr>
      </w:pPr>
      <w:r w:rsidRPr="00B7674A">
        <w:rPr>
          <w:rFonts w:ascii="Arial" w:hAnsi="Arial" w:cs="Arial"/>
          <w:highlight w:val="yellow"/>
        </w:rPr>
        <w:t>Annet</w:t>
      </w:r>
    </w:p>
    <w:p w14:paraId="51E3B7CE" w14:textId="77777777" w:rsidR="00894E9A" w:rsidRPr="00D8578C" w:rsidRDefault="00894E9A" w:rsidP="00894E9A">
      <w:pPr>
        <w:pStyle w:val="Overskrift2"/>
      </w:pPr>
      <w:bookmarkStart w:id="39" w:name="_Toc76719053"/>
      <w:bookmarkStart w:id="40" w:name="_Toc172018556"/>
      <w:r w:rsidRPr="00D8578C">
        <w:t>Strategiske føringer</w:t>
      </w:r>
      <w:bookmarkEnd w:id="39"/>
      <w:bookmarkEnd w:id="40"/>
    </w:p>
    <w:p w14:paraId="280F40B7" w14:textId="77777777" w:rsidR="00894E9A" w:rsidRDefault="00894E9A" w:rsidP="00894E9A">
      <w:pPr>
        <w:rPr>
          <w:rFonts w:eastAsia="WenQuanYi Micro Hei"/>
        </w:rPr>
      </w:pPr>
      <w:r>
        <w:rPr>
          <w:rFonts w:eastAsia="WenQuanYi Micro Hei"/>
        </w:rPr>
        <w:t>Følgende styrende dokumenter legges til grunn for anskaffelsen:</w:t>
      </w:r>
    </w:p>
    <w:p w14:paraId="6C326F04" w14:textId="77777777" w:rsidR="00894E9A" w:rsidRPr="00A4297C" w:rsidRDefault="00894E9A" w:rsidP="00894E9A">
      <w:pPr>
        <w:pStyle w:val="Listeavsnitt"/>
        <w:numPr>
          <w:ilvl w:val="0"/>
          <w:numId w:val="9"/>
        </w:numPr>
        <w:rPr>
          <w:rFonts w:eastAsia="WenQuanYi Micro Hei"/>
          <w:highlight w:val="yellow"/>
        </w:rPr>
      </w:pPr>
      <w:r w:rsidRPr="00A4297C">
        <w:rPr>
          <w:rFonts w:eastAsia="WenQuanYi Micro Hei"/>
          <w:highlight w:val="yellow"/>
        </w:rPr>
        <w:t xml:space="preserve">Kommunestyrevedtak </w:t>
      </w:r>
      <w:r w:rsidRPr="00A4297C">
        <w:rPr>
          <w:highlight w:val="yellow"/>
        </w:rPr>
        <w:t>XXX.</w:t>
      </w:r>
    </w:p>
    <w:p w14:paraId="65D9D1AE" w14:textId="77777777" w:rsidR="00894E9A" w:rsidRPr="00A4297C" w:rsidRDefault="00894E9A" w:rsidP="00894E9A">
      <w:pPr>
        <w:pStyle w:val="Listeavsnitt"/>
        <w:numPr>
          <w:ilvl w:val="0"/>
          <w:numId w:val="9"/>
        </w:numPr>
        <w:rPr>
          <w:rFonts w:eastAsia="WenQuanYi Micro Hei"/>
          <w:highlight w:val="yellow"/>
        </w:rPr>
      </w:pPr>
      <w:r w:rsidRPr="00A4297C">
        <w:rPr>
          <w:rFonts w:eastAsia="WenQuanYi Micro Hei"/>
          <w:highlight w:val="yellow"/>
        </w:rPr>
        <w:t xml:space="preserve">Strategiplan XXX </w:t>
      </w:r>
    </w:p>
    <w:p w14:paraId="704DE955" w14:textId="77777777" w:rsidR="00894E9A" w:rsidRDefault="00894E9A" w:rsidP="00894E9A">
      <w:pPr>
        <w:pStyle w:val="Listeavsnitt"/>
        <w:numPr>
          <w:ilvl w:val="0"/>
          <w:numId w:val="9"/>
        </w:numPr>
        <w:rPr>
          <w:rFonts w:eastAsia="WenQuanYi Micro Hei"/>
          <w:highlight w:val="yellow"/>
        </w:rPr>
      </w:pPr>
      <w:r w:rsidRPr="00A4297C">
        <w:rPr>
          <w:rFonts w:eastAsia="WenQuanYi Micro Hei"/>
          <w:highlight w:val="yellow"/>
        </w:rPr>
        <w:t>Økonomiplan XXX</w:t>
      </w:r>
    </w:p>
    <w:p w14:paraId="77FD5C02" w14:textId="77777777" w:rsidR="00894E9A" w:rsidRDefault="00894E9A" w:rsidP="00894E9A">
      <w:pPr>
        <w:pStyle w:val="Listeavsnitt"/>
        <w:numPr>
          <w:ilvl w:val="0"/>
          <w:numId w:val="9"/>
        </w:numPr>
        <w:rPr>
          <w:rFonts w:eastAsia="WenQuanYi Micro Hei"/>
          <w:highlight w:val="yellow"/>
        </w:rPr>
      </w:pPr>
      <w:r>
        <w:rPr>
          <w:rFonts w:eastAsia="WenQuanYi Micro Hei"/>
          <w:highlight w:val="yellow"/>
        </w:rPr>
        <w:t>Regional anskaffelsesstrategi</w:t>
      </w:r>
    </w:p>
    <w:p w14:paraId="4DBFBBED" w14:textId="77777777" w:rsidR="00894E9A" w:rsidRPr="00A4297C" w:rsidRDefault="00894E9A" w:rsidP="00894E9A">
      <w:pPr>
        <w:pStyle w:val="Listeavsnitt"/>
        <w:numPr>
          <w:ilvl w:val="0"/>
          <w:numId w:val="9"/>
        </w:numPr>
        <w:rPr>
          <w:rFonts w:eastAsia="WenQuanYi Micro Hei"/>
          <w:highlight w:val="yellow"/>
        </w:rPr>
      </w:pPr>
      <w:r>
        <w:rPr>
          <w:rFonts w:eastAsia="WenQuanYi Micro Hei"/>
          <w:highlight w:val="yellow"/>
        </w:rPr>
        <w:t>Regional miljø- og klimastrategi</w:t>
      </w:r>
    </w:p>
    <w:p w14:paraId="4F994F09" w14:textId="77777777" w:rsidR="00894E9A" w:rsidRPr="00571194" w:rsidRDefault="00894E9A" w:rsidP="00894E9A">
      <w:pPr>
        <w:pStyle w:val="Listeavsnitt"/>
        <w:numPr>
          <w:ilvl w:val="0"/>
          <w:numId w:val="9"/>
        </w:numPr>
        <w:rPr>
          <w:rFonts w:eastAsia="WenQuanYi Micro Hei"/>
        </w:rPr>
      </w:pPr>
      <w:r w:rsidRPr="00A4297C">
        <w:rPr>
          <w:highlight w:val="yellow"/>
        </w:rPr>
        <w:t>Annet</w:t>
      </w:r>
      <w:r>
        <w:rPr>
          <w:highlight w:val="yellow"/>
        </w:rPr>
        <w:t>; strategier, politiske vedtak e.l.</w:t>
      </w:r>
    </w:p>
    <w:p w14:paraId="4B880E2A" w14:textId="5342CBA9" w:rsidR="00D8578C" w:rsidRPr="00D8578C" w:rsidRDefault="00D8578C" w:rsidP="00D8578C">
      <w:pPr>
        <w:pStyle w:val="Overskrift2"/>
      </w:pPr>
      <w:bookmarkStart w:id="41" w:name="_Toc172018557"/>
      <w:commentRangeStart w:id="42"/>
      <w:r w:rsidRPr="00D8578C">
        <w:t>Formål</w:t>
      </w:r>
      <w:commentRangeEnd w:id="42"/>
      <w:r w:rsidRPr="00D8578C">
        <w:rPr>
          <w:rStyle w:val="Merknadsreferanse"/>
          <w:sz w:val="40"/>
          <w:szCs w:val="26"/>
        </w:rPr>
        <w:commentReference w:id="42"/>
      </w:r>
      <w:bookmarkEnd w:id="37"/>
      <w:bookmarkEnd w:id="41"/>
    </w:p>
    <w:p w14:paraId="3D944450" w14:textId="77777777" w:rsidR="00D8578C" w:rsidRDefault="00D8578C" w:rsidP="00D8578C">
      <w:pPr>
        <w:rPr>
          <w:rFonts w:eastAsia="WenQuanYi Micro Hei"/>
        </w:rPr>
      </w:pPr>
      <w:r>
        <w:rPr>
          <w:rFonts w:eastAsia="WenQuanYi Micro Hei"/>
        </w:rPr>
        <w:t>Anskaffelsens formål er:</w:t>
      </w:r>
    </w:p>
    <w:p w14:paraId="7C0D8FD8" w14:textId="77777777" w:rsidR="00D8578C" w:rsidRPr="008929DF" w:rsidRDefault="00D8578C" w:rsidP="00D8578C">
      <w:pPr>
        <w:pStyle w:val="Listeavsnitt"/>
        <w:numPr>
          <w:ilvl w:val="0"/>
          <w:numId w:val="7"/>
        </w:numPr>
        <w:rPr>
          <w:rFonts w:eastAsia="WenQuanYi Micro Hei"/>
          <w:highlight w:val="yellow"/>
        </w:rPr>
      </w:pPr>
      <w:r w:rsidRPr="008929DF">
        <w:rPr>
          <w:rFonts w:eastAsia="WenQuanYi Micro Hei"/>
          <w:highlight w:val="yellow"/>
        </w:rPr>
        <w:t>Fyll ut</w:t>
      </w:r>
    </w:p>
    <w:p w14:paraId="0F7152EC" w14:textId="77777777" w:rsidR="00D8578C" w:rsidRPr="00D8578C" w:rsidRDefault="00D8578C" w:rsidP="00D8578C">
      <w:pPr>
        <w:pStyle w:val="Overskrift2"/>
      </w:pPr>
      <w:bookmarkStart w:id="43" w:name="_Toc76719054"/>
      <w:bookmarkStart w:id="44" w:name="_Ref172018467"/>
      <w:bookmarkStart w:id="45" w:name="_Ref172018477"/>
      <w:bookmarkStart w:id="46" w:name="_Ref172018484"/>
      <w:bookmarkStart w:id="47" w:name="_Toc172018558"/>
      <w:r w:rsidRPr="00D8578C">
        <w:t>Målsetninger</w:t>
      </w:r>
      <w:bookmarkEnd w:id="43"/>
      <w:bookmarkEnd w:id="44"/>
      <w:bookmarkEnd w:id="45"/>
      <w:bookmarkEnd w:id="46"/>
      <w:bookmarkEnd w:id="47"/>
    </w:p>
    <w:p w14:paraId="0986DD3A" w14:textId="246F9712" w:rsidR="00D8578C" w:rsidRDefault="00894E9A" w:rsidP="00D8578C">
      <w:pPr>
        <w:tabs>
          <w:tab w:val="left" w:pos="3270"/>
        </w:tabs>
      </w:pPr>
      <w:r>
        <w:t>Målsetninger</w:t>
      </w:r>
      <w:r w:rsidR="00D8578C" w:rsidRPr="008971E1">
        <w:t xml:space="preserve"> er avledet direkte fra formålet, og er en etterprøvbar konkretisering av dette hvor man vanligvis kan si «det skjedde» eller «det skjedde ikke».</w:t>
      </w:r>
    </w:p>
    <w:p w14:paraId="15E1B8D3" w14:textId="309E38F3" w:rsidR="00D8578C" w:rsidRPr="00DC56E8" w:rsidRDefault="00894E9A" w:rsidP="00D8578C">
      <w:pPr>
        <w:tabs>
          <w:tab w:val="left" w:pos="3270"/>
        </w:tabs>
      </w:pPr>
      <w:r>
        <w:t>Målsetninger</w:t>
      </w:r>
      <w:r w:rsidR="00D8578C">
        <w:tab/>
      </w:r>
    </w:p>
    <w:p w14:paraId="0F7C4212" w14:textId="77777777" w:rsidR="00D8578C" w:rsidRPr="00D74C4C" w:rsidRDefault="00D8578C" w:rsidP="00D8578C">
      <w:pPr>
        <w:pStyle w:val="Listeavsnitt"/>
        <w:numPr>
          <w:ilvl w:val="0"/>
          <w:numId w:val="7"/>
        </w:numPr>
        <w:rPr>
          <w:highlight w:val="yellow"/>
        </w:rPr>
      </w:pPr>
      <w:r w:rsidRPr="00D74C4C">
        <w:rPr>
          <w:highlight w:val="yellow"/>
        </w:rPr>
        <w:t>Tildeling av kontrakt innen XX.XX.XXXX</w:t>
      </w:r>
    </w:p>
    <w:p w14:paraId="2CFF6C58" w14:textId="77777777" w:rsidR="00D8578C" w:rsidRPr="00D74C4C" w:rsidRDefault="00D8578C" w:rsidP="00D8578C">
      <w:pPr>
        <w:pStyle w:val="Listeavsnitt"/>
        <w:numPr>
          <w:ilvl w:val="0"/>
          <w:numId w:val="7"/>
        </w:numPr>
        <w:rPr>
          <w:highlight w:val="yellow"/>
        </w:rPr>
      </w:pPr>
      <w:r w:rsidRPr="00D74C4C">
        <w:rPr>
          <w:highlight w:val="yellow"/>
        </w:rPr>
        <w:t>Anskaffelse i tråd med styrende dokumenter.</w:t>
      </w:r>
    </w:p>
    <w:p w14:paraId="5DEC25D9" w14:textId="77777777" w:rsidR="00D8578C" w:rsidRPr="00D74C4C" w:rsidRDefault="00D8578C" w:rsidP="00D8578C">
      <w:pPr>
        <w:pStyle w:val="Listeavsnitt"/>
        <w:numPr>
          <w:ilvl w:val="0"/>
          <w:numId w:val="7"/>
        </w:numPr>
        <w:rPr>
          <w:highlight w:val="yellow"/>
        </w:rPr>
      </w:pPr>
      <w:r w:rsidRPr="00D74C4C">
        <w:rPr>
          <w:highlight w:val="yellow"/>
        </w:rPr>
        <w:t>Beskriv eventuelle besparelser?</w:t>
      </w:r>
    </w:p>
    <w:p w14:paraId="4774EF07" w14:textId="77777777" w:rsidR="00D8578C" w:rsidRPr="00060884" w:rsidRDefault="00D8578C" w:rsidP="00D8578C">
      <w:pPr>
        <w:pStyle w:val="Listeavsnitt"/>
        <w:numPr>
          <w:ilvl w:val="0"/>
          <w:numId w:val="7"/>
        </w:numPr>
        <w:rPr>
          <w:highlight w:val="yellow"/>
        </w:rPr>
      </w:pPr>
      <w:r w:rsidRPr="00060884">
        <w:rPr>
          <w:highlight w:val="yellow"/>
        </w:rPr>
        <w:t>Beskriv kvalitetsmål?</w:t>
      </w:r>
    </w:p>
    <w:p w14:paraId="6C02C4FE" w14:textId="77777777" w:rsidR="00D8578C" w:rsidRPr="00060884" w:rsidRDefault="00D8578C" w:rsidP="00D8578C">
      <w:pPr>
        <w:pStyle w:val="Listeavsnitt"/>
        <w:numPr>
          <w:ilvl w:val="0"/>
          <w:numId w:val="7"/>
        </w:numPr>
        <w:rPr>
          <w:highlight w:val="yellow"/>
        </w:rPr>
      </w:pPr>
      <w:r w:rsidRPr="00060884">
        <w:rPr>
          <w:highlight w:val="yellow"/>
        </w:rPr>
        <w:t>Beskriv ivaretakelse av miljøhensyn og hensynet til etisk handel?</w:t>
      </w:r>
    </w:p>
    <w:p w14:paraId="414C423A" w14:textId="77777777" w:rsidR="00D8578C" w:rsidRPr="00060884" w:rsidRDefault="00D8578C" w:rsidP="00D8578C">
      <w:pPr>
        <w:pStyle w:val="Listeavsnitt"/>
        <w:numPr>
          <w:ilvl w:val="0"/>
          <w:numId w:val="7"/>
        </w:numPr>
        <w:rPr>
          <w:highlight w:val="yellow"/>
        </w:rPr>
      </w:pPr>
      <w:r w:rsidRPr="00060884">
        <w:rPr>
          <w:highlight w:val="yellow"/>
        </w:rPr>
        <w:t>Beskriv utviklingsmål/innovasjonsmål?</w:t>
      </w:r>
    </w:p>
    <w:p w14:paraId="259591F3" w14:textId="77777777" w:rsidR="00D8578C" w:rsidRPr="00CD3525" w:rsidRDefault="00D8578C" w:rsidP="00D8578C">
      <w:pPr>
        <w:pStyle w:val="Listeavsnitt"/>
        <w:numPr>
          <w:ilvl w:val="0"/>
          <w:numId w:val="7"/>
        </w:numPr>
        <w:rPr>
          <w:highlight w:val="yellow"/>
        </w:rPr>
      </w:pPr>
      <w:r w:rsidRPr="00060884">
        <w:rPr>
          <w:highlight w:val="yellow"/>
        </w:rPr>
        <w:t>Beskriv målsetninger innen logistikk?</w:t>
      </w:r>
    </w:p>
    <w:p w14:paraId="760CD9D0" w14:textId="77777777" w:rsidR="00D8578C" w:rsidRDefault="00D8578C" w:rsidP="00D8578C">
      <w:pPr>
        <w:pStyle w:val="Listeavsnitt"/>
        <w:numPr>
          <w:ilvl w:val="0"/>
          <w:numId w:val="7"/>
        </w:numPr>
        <w:rPr>
          <w:highlight w:val="yellow"/>
        </w:rPr>
      </w:pPr>
      <w:r w:rsidRPr="00060884">
        <w:rPr>
          <w:highlight w:val="yellow"/>
        </w:rPr>
        <w:t>Beskriv andre målsetninger?</w:t>
      </w:r>
    </w:p>
    <w:p w14:paraId="660CE5CA" w14:textId="77777777" w:rsidR="00D8578C" w:rsidRPr="008971E1" w:rsidRDefault="00D8578C" w:rsidP="00D8578C">
      <w:pPr>
        <w:pStyle w:val="Listeavsnitt"/>
        <w:numPr>
          <w:ilvl w:val="0"/>
          <w:numId w:val="7"/>
        </w:numPr>
        <w:rPr>
          <w:highlight w:val="yellow"/>
        </w:rPr>
      </w:pPr>
      <w:r>
        <w:rPr>
          <w:highlight w:val="yellow"/>
        </w:rPr>
        <w:t>Beskriv om kontrakt skal være reservert for ideelle organisasjoner eller virksomheter med funksjonshemmede eller vanskeligstilte personer</w:t>
      </w:r>
    </w:p>
    <w:p w14:paraId="695E0524" w14:textId="77777777" w:rsidR="00D8578C" w:rsidRPr="00D8578C" w:rsidRDefault="00D8578C" w:rsidP="00D8578C">
      <w:pPr>
        <w:pStyle w:val="Overskrift1"/>
      </w:pPr>
      <w:bookmarkStart w:id="48" w:name="_Toc76719183"/>
      <w:bookmarkStart w:id="49" w:name="_Toc172018559"/>
      <w:bookmarkEnd w:id="35"/>
      <w:r w:rsidRPr="00D8578C">
        <w:lastRenderedPageBreak/>
        <w:t>Behovsbeskrivelse</w:t>
      </w:r>
      <w:bookmarkEnd w:id="48"/>
      <w:bookmarkEnd w:id="49"/>
    </w:p>
    <w:p w14:paraId="56F81CBB" w14:textId="77777777" w:rsidR="00D8578C" w:rsidRPr="00D8578C" w:rsidRDefault="00D8578C" w:rsidP="00D8578C">
      <w:pPr>
        <w:pStyle w:val="Overskrift2"/>
      </w:pPr>
      <w:bookmarkStart w:id="50" w:name="_Toc76719184"/>
      <w:bookmarkStart w:id="51" w:name="_Toc172018560"/>
      <w:commentRangeStart w:id="52"/>
      <w:r w:rsidRPr="00D8578C">
        <w:t>Dagens kjøp</w:t>
      </w:r>
      <w:commentRangeEnd w:id="52"/>
      <w:r w:rsidRPr="00D8578C">
        <w:rPr>
          <w:rStyle w:val="Merknadsreferanse"/>
          <w:sz w:val="40"/>
          <w:szCs w:val="26"/>
        </w:rPr>
        <w:commentReference w:id="52"/>
      </w:r>
      <w:bookmarkEnd w:id="50"/>
      <w:bookmarkEnd w:id="51"/>
    </w:p>
    <w:p w14:paraId="07731165" w14:textId="7DBDA2D7" w:rsidR="00D8578C" w:rsidRPr="0095208E" w:rsidRDefault="00D8578C" w:rsidP="00D8578C">
      <w:pPr>
        <w:rPr>
          <w:highlight w:val="yellow"/>
        </w:rPr>
      </w:pPr>
      <w:r>
        <w:rPr>
          <w:rFonts w:eastAsia="WenQuanYi Micro Hei"/>
        </w:rPr>
        <w:t>Oversikt over dagens kjøp og gjeldende avtaler er gitt i</w:t>
      </w:r>
      <w:r w:rsidR="00557729">
        <w:rPr>
          <w:rFonts w:eastAsia="WenQuanYi Micro Hei"/>
        </w:rPr>
        <w:t xml:space="preserve"> </w:t>
      </w:r>
      <w:r w:rsidR="00557729">
        <w:rPr>
          <w:rFonts w:eastAsia="WenQuanYi Micro Hei"/>
        </w:rPr>
        <w:fldChar w:fldCharType="begin"/>
      </w:r>
      <w:r w:rsidR="00557729">
        <w:rPr>
          <w:rFonts w:eastAsia="WenQuanYi Micro Hei"/>
        </w:rPr>
        <w:instrText xml:space="preserve"> REF _Ref76706005 \h </w:instrText>
      </w:r>
      <w:r w:rsidR="00557729">
        <w:rPr>
          <w:rFonts w:eastAsia="WenQuanYi Micro Hei"/>
        </w:rPr>
      </w:r>
      <w:r w:rsidR="00557729">
        <w:rPr>
          <w:rFonts w:eastAsia="WenQuanYi Micro Hei"/>
        </w:rPr>
        <w:fldChar w:fldCharType="separate"/>
      </w:r>
      <w:r w:rsidR="00E14A96">
        <w:t xml:space="preserve">Tabell </w:t>
      </w:r>
      <w:r w:rsidR="00E14A96">
        <w:rPr>
          <w:noProof/>
        </w:rPr>
        <w:t>5</w:t>
      </w:r>
      <w:r w:rsidR="00557729">
        <w:rPr>
          <w:rFonts w:eastAsia="WenQuanYi Micro Hei"/>
        </w:rPr>
        <w:fldChar w:fldCharType="end"/>
      </w:r>
      <w:r>
        <w:rPr>
          <w:rFonts w:eastAsia="WenQuanYi Micro Hei"/>
        </w:rPr>
        <w:t xml:space="preserve">. </w:t>
      </w:r>
    </w:p>
    <w:p w14:paraId="646F12E6" w14:textId="4DE09D11" w:rsidR="00D8578C" w:rsidRDefault="00D8578C" w:rsidP="00D8578C">
      <w:pPr>
        <w:pStyle w:val="Bildetekst"/>
        <w:keepNext/>
      </w:pPr>
      <w:bookmarkStart w:id="53" w:name="_Ref76706005"/>
      <w:r>
        <w:t xml:space="preserve">Tabell </w:t>
      </w:r>
      <w:r w:rsidR="00FA5D12">
        <w:fldChar w:fldCharType="begin"/>
      </w:r>
      <w:r w:rsidR="00FA5D12">
        <w:instrText xml:space="preserve"> SEQ Tabell \* ARABIC </w:instrText>
      </w:r>
      <w:r w:rsidR="00FA5D12">
        <w:fldChar w:fldCharType="separate"/>
      </w:r>
      <w:r w:rsidR="00E14A96">
        <w:rPr>
          <w:noProof/>
        </w:rPr>
        <w:t>5</w:t>
      </w:r>
      <w:r w:rsidR="00FA5D12">
        <w:rPr>
          <w:noProof/>
        </w:rPr>
        <w:fldChar w:fldCharType="end"/>
      </w:r>
      <w:bookmarkEnd w:id="53"/>
      <w:r>
        <w:t xml:space="preserve"> Dagens avtaler og kjøp</w:t>
      </w:r>
    </w:p>
    <w:tbl>
      <w:tblPr>
        <w:tblStyle w:val="Rutenettabell5mrkuthevingsfarge3"/>
        <w:tblW w:w="5000" w:type="pct"/>
        <w:tblLook w:val="04A0" w:firstRow="1" w:lastRow="0" w:firstColumn="1" w:lastColumn="0" w:noHBand="0" w:noVBand="1"/>
      </w:tblPr>
      <w:tblGrid>
        <w:gridCol w:w="2355"/>
        <w:gridCol w:w="2927"/>
        <w:gridCol w:w="1794"/>
        <w:gridCol w:w="1011"/>
        <w:gridCol w:w="967"/>
      </w:tblGrid>
      <w:tr w:rsidR="00D8578C" w:rsidRPr="00060884" w14:paraId="0D99E7E2" w14:textId="77777777" w:rsidTr="00D857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7" w:type="pct"/>
            <w:hideMark/>
          </w:tcPr>
          <w:p w14:paraId="1434FF23" w14:textId="77777777" w:rsidR="00D8578C" w:rsidRPr="00060884" w:rsidRDefault="00D8578C" w:rsidP="00D8578C">
            <w:pPr>
              <w:rPr>
                <w:rFonts w:cs="Arial"/>
                <w:szCs w:val="22"/>
              </w:rPr>
            </w:pPr>
            <w:r>
              <w:rPr>
                <w:rFonts w:cs="Arial"/>
                <w:szCs w:val="22"/>
              </w:rPr>
              <w:t>Organisasjon</w:t>
            </w:r>
          </w:p>
        </w:tc>
        <w:tc>
          <w:tcPr>
            <w:tcW w:w="1643" w:type="pct"/>
            <w:hideMark/>
          </w:tcPr>
          <w:p w14:paraId="502CA5AD" w14:textId="77777777" w:rsidR="00D8578C" w:rsidRPr="00060884" w:rsidRDefault="00D8578C" w:rsidP="00D8578C">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Leverandør</w:t>
            </w:r>
          </w:p>
        </w:tc>
        <w:tc>
          <w:tcPr>
            <w:tcW w:w="1017" w:type="pct"/>
          </w:tcPr>
          <w:p w14:paraId="5BDCAE05" w14:textId="77777777" w:rsidR="00D8578C" w:rsidRDefault="00D8578C" w:rsidP="00D8578C">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Omsetning</w:t>
            </w:r>
          </w:p>
        </w:tc>
        <w:tc>
          <w:tcPr>
            <w:tcW w:w="453" w:type="pct"/>
          </w:tcPr>
          <w:p w14:paraId="3C0CDD4B" w14:textId="77777777" w:rsidR="00D8578C" w:rsidRDefault="00D8578C" w:rsidP="00D8578C">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 xml:space="preserve">Avtale? </w:t>
            </w:r>
          </w:p>
        </w:tc>
        <w:tc>
          <w:tcPr>
            <w:tcW w:w="560" w:type="pct"/>
          </w:tcPr>
          <w:p w14:paraId="54925A2A" w14:textId="77777777" w:rsidR="00D8578C" w:rsidRDefault="00D8578C" w:rsidP="00D8578C">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Utløp</w:t>
            </w:r>
          </w:p>
        </w:tc>
      </w:tr>
      <w:tr w:rsidR="00D8578C" w:rsidRPr="00060884" w14:paraId="5CC27C49"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pct"/>
          </w:tcPr>
          <w:p w14:paraId="64618EC8" w14:textId="77777777" w:rsidR="00D8578C" w:rsidRPr="00060884" w:rsidRDefault="00D8578C" w:rsidP="00D8578C">
            <w:pPr>
              <w:spacing w:after="0"/>
              <w:rPr>
                <w:rFonts w:cs="Arial"/>
                <w:szCs w:val="22"/>
              </w:rPr>
            </w:pPr>
            <w:r>
              <w:rPr>
                <w:rFonts w:cs="Arial"/>
                <w:szCs w:val="22"/>
              </w:rPr>
              <w:t>Eidskog kommune</w:t>
            </w:r>
          </w:p>
        </w:tc>
        <w:tc>
          <w:tcPr>
            <w:tcW w:w="1643" w:type="pct"/>
          </w:tcPr>
          <w:p w14:paraId="0DAF8C04" w14:textId="77777777" w:rsidR="00D8578C" w:rsidRPr="00060884" w:rsidRDefault="00D8578C" w:rsidP="00D8578C">
            <w:pPr>
              <w:spacing w:after="0"/>
              <w:jc w:val="center"/>
              <w:cnfStyle w:val="000000100000" w:firstRow="0" w:lastRow="0" w:firstColumn="0" w:lastColumn="0" w:oddVBand="0" w:evenVBand="0" w:oddHBand="1" w:evenHBand="0" w:firstRowFirstColumn="0" w:firstRowLastColumn="0" w:lastRowFirstColumn="0" w:lastRowLastColumn="0"/>
              <w:rPr>
                <w:rFonts w:cs="Arial"/>
                <w:szCs w:val="22"/>
              </w:rPr>
            </w:pPr>
          </w:p>
        </w:tc>
        <w:tc>
          <w:tcPr>
            <w:tcW w:w="1017" w:type="pct"/>
          </w:tcPr>
          <w:p w14:paraId="229B2483"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453" w:type="pct"/>
          </w:tcPr>
          <w:p w14:paraId="34D46BC4"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560" w:type="pct"/>
          </w:tcPr>
          <w:p w14:paraId="5436FE31"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D8578C" w:rsidRPr="00060884" w14:paraId="634080D6" w14:textId="77777777" w:rsidTr="00D8578C">
        <w:tc>
          <w:tcPr>
            <w:cnfStyle w:val="001000000000" w:firstRow="0" w:lastRow="0" w:firstColumn="1" w:lastColumn="0" w:oddVBand="0" w:evenVBand="0" w:oddHBand="0" w:evenHBand="0" w:firstRowFirstColumn="0" w:firstRowLastColumn="0" w:lastRowFirstColumn="0" w:lastRowLastColumn="0"/>
            <w:tcW w:w="1327" w:type="pct"/>
          </w:tcPr>
          <w:p w14:paraId="2C26D83C" w14:textId="77777777" w:rsidR="00D8578C" w:rsidRPr="00060884" w:rsidRDefault="00D8578C" w:rsidP="00D8578C">
            <w:pPr>
              <w:spacing w:after="0"/>
              <w:rPr>
                <w:rFonts w:cs="Arial"/>
                <w:szCs w:val="22"/>
              </w:rPr>
            </w:pPr>
            <w:r>
              <w:rPr>
                <w:rFonts w:cs="Arial"/>
                <w:szCs w:val="22"/>
              </w:rPr>
              <w:t>Grue kommune</w:t>
            </w:r>
          </w:p>
        </w:tc>
        <w:tc>
          <w:tcPr>
            <w:tcW w:w="1643" w:type="pct"/>
          </w:tcPr>
          <w:p w14:paraId="694235DC" w14:textId="77777777" w:rsidR="00D8578C" w:rsidRPr="00060884" w:rsidRDefault="00D8578C" w:rsidP="00D8578C">
            <w:pPr>
              <w:spacing w:after="0"/>
              <w:jc w:val="center"/>
              <w:cnfStyle w:val="000000000000" w:firstRow="0" w:lastRow="0" w:firstColumn="0" w:lastColumn="0" w:oddVBand="0" w:evenVBand="0" w:oddHBand="0" w:evenHBand="0" w:firstRowFirstColumn="0" w:firstRowLastColumn="0" w:lastRowFirstColumn="0" w:lastRowLastColumn="0"/>
              <w:rPr>
                <w:rFonts w:cs="Arial"/>
                <w:szCs w:val="22"/>
              </w:rPr>
            </w:pPr>
          </w:p>
        </w:tc>
        <w:tc>
          <w:tcPr>
            <w:tcW w:w="1017" w:type="pct"/>
          </w:tcPr>
          <w:p w14:paraId="2C191E60" w14:textId="77777777" w:rsidR="00D8578C" w:rsidRPr="00060884" w:rsidRDefault="00D8578C" w:rsidP="00D8578C">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453" w:type="pct"/>
          </w:tcPr>
          <w:p w14:paraId="5AAF2077" w14:textId="77777777" w:rsidR="00D8578C" w:rsidRPr="00060884" w:rsidRDefault="00D8578C" w:rsidP="00D8578C">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560" w:type="pct"/>
          </w:tcPr>
          <w:p w14:paraId="0B7D5C09" w14:textId="77777777" w:rsidR="00D8578C" w:rsidRPr="00060884" w:rsidRDefault="00D8578C" w:rsidP="00D8578C">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D8578C" w:rsidRPr="00060884" w14:paraId="1B362A96"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pct"/>
          </w:tcPr>
          <w:p w14:paraId="3C9B7B18" w14:textId="77777777" w:rsidR="00D8578C" w:rsidRPr="00060884" w:rsidRDefault="00D8578C" w:rsidP="00D8578C">
            <w:pPr>
              <w:spacing w:after="0"/>
              <w:rPr>
                <w:rFonts w:cs="Arial"/>
                <w:szCs w:val="22"/>
              </w:rPr>
            </w:pPr>
            <w:r>
              <w:rPr>
                <w:rFonts w:cs="Arial"/>
                <w:szCs w:val="22"/>
              </w:rPr>
              <w:t>Kongsvinger kommune</w:t>
            </w:r>
          </w:p>
        </w:tc>
        <w:tc>
          <w:tcPr>
            <w:tcW w:w="1643" w:type="pct"/>
          </w:tcPr>
          <w:p w14:paraId="33CE0A08" w14:textId="77777777" w:rsidR="00D8578C" w:rsidRPr="00060884" w:rsidRDefault="00D8578C" w:rsidP="00D8578C">
            <w:pPr>
              <w:spacing w:after="0"/>
              <w:jc w:val="center"/>
              <w:cnfStyle w:val="000000100000" w:firstRow="0" w:lastRow="0" w:firstColumn="0" w:lastColumn="0" w:oddVBand="0" w:evenVBand="0" w:oddHBand="1" w:evenHBand="0" w:firstRowFirstColumn="0" w:firstRowLastColumn="0" w:lastRowFirstColumn="0" w:lastRowLastColumn="0"/>
              <w:rPr>
                <w:rFonts w:cs="Arial"/>
                <w:szCs w:val="22"/>
              </w:rPr>
            </w:pPr>
          </w:p>
        </w:tc>
        <w:tc>
          <w:tcPr>
            <w:tcW w:w="1017" w:type="pct"/>
          </w:tcPr>
          <w:p w14:paraId="0263A53C"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453" w:type="pct"/>
          </w:tcPr>
          <w:p w14:paraId="43C6977C"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560" w:type="pct"/>
          </w:tcPr>
          <w:p w14:paraId="34AE3BBA"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D8578C" w:rsidRPr="00060884" w14:paraId="70D90F0D" w14:textId="77777777" w:rsidTr="00D8578C">
        <w:tc>
          <w:tcPr>
            <w:cnfStyle w:val="001000000000" w:firstRow="0" w:lastRow="0" w:firstColumn="1" w:lastColumn="0" w:oddVBand="0" w:evenVBand="0" w:oddHBand="0" w:evenHBand="0" w:firstRowFirstColumn="0" w:firstRowLastColumn="0" w:lastRowFirstColumn="0" w:lastRowLastColumn="0"/>
            <w:tcW w:w="1327" w:type="pct"/>
          </w:tcPr>
          <w:p w14:paraId="080C7212" w14:textId="77777777" w:rsidR="00D8578C" w:rsidRPr="00060884" w:rsidRDefault="00D8578C" w:rsidP="00D8578C">
            <w:pPr>
              <w:spacing w:after="0"/>
              <w:rPr>
                <w:rFonts w:cs="Arial"/>
                <w:szCs w:val="22"/>
              </w:rPr>
            </w:pPr>
            <w:r>
              <w:rPr>
                <w:rFonts w:cs="Arial"/>
                <w:szCs w:val="22"/>
              </w:rPr>
              <w:t>Nord-Odal kommune</w:t>
            </w:r>
          </w:p>
        </w:tc>
        <w:tc>
          <w:tcPr>
            <w:tcW w:w="1643" w:type="pct"/>
          </w:tcPr>
          <w:p w14:paraId="6080CB25" w14:textId="77777777" w:rsidR="00D8578C" w:rsidRPr="00060884" w:rsidRDefault="00D8578C" w:rsidP="00D8578C">
            <w:pPr>
              <w:spacing w:after="0"/>
              <w:jc w:val="center"/>
              <w:cnfStyle w:val="000000000000" w:firstRow="0" w:lastRow="0" w:firstColumn="0" w:lastColumn="0" w:oddVBand="0" w:evenVBand="0" w:oddHBand="0" w:evenHBand="0" w:firstRowFirstColumn="0" w:firstRowLastColumn="0" w:lastRowFirstColumn="0" w:lastRowLastColumn="0"/>
              <w:rPr>
                <w:rFonts w:cs="Arial"/>
                <w:szCs w:val="22"/>
              </w:rPr>
            </w:pPr>
          </w:p>
        </w:tc>
        <w:tc>
          <w:tcPr>
            <w:tcW w:w="1017" w:type="pct"/>
          </w:tcPr>
          <w:p w14:paraId="47FE2388" w14:textId="77777777" w:rsidR="00D8578C" w:rsidRPr="00060884" w:rsidRDefault="00D8578C" w:rsidP="00D8578C">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453" w:type="pct"/>
          </w:tcPr>
          <w:p w14:paraId="7BA5F11E" w14:textId="77777777" w:rsidR="00D8578C" w:rsidRPr="00060884" w:rsidRDefault="00D8578C" w:rsidP="00D8578C">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560" w:type="pct"/>
          </w:tcPr>
          <w:p w14:paraId="28200E80" w14:textId="77777777" w:rsidR="00D8578C" w:rsidRPr="00060884" w:rsidRDefault="00D8578C" w:rsidP="00D8578C">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D8578C" w:rsidRPr="00060884" w14:paraId="29993DF9"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pct"/>
          </w:tcPr>
          <w:p w14:paraId="52235BA9" w14:textId="77777777" w:rsidR="00D8578C" w:rsidRPr="00060884" w:rsidRDefault="00D8578C" w:rsidP="00D8578C">
            <w:pPr>
              <w:spacing w:after="0"/>
              <w:rPr>
                <w:rFonts w:cs="Arial"/>
                <w:szCs w:val="22"/>
              </w:rPr>
            </w:pPr>
            <w:r>
              <w:rPr>
                <w:rFonts w:cs="Arial"/>
                <w:szCs w:val="22"/>
              </w:rPr>
              <w:t>Sør-Odal kommune</w:t>
            </w:r>
          </w:p>
        </w:tc>
        <w:tc>
          <w:tcPr>
            <w:tcW w:w="1643" w:type="pct"/>
          </w:tcPr>
          <w:p w14:paraId="318038A3" w14:textId="77777777" w:rsidR="00D8578C" w:rsidRPr="00060884" w:rsidRDefault="00D8578C" w:rsidP="00D8578C">
            <w:pPr>
              <w:spacing w:after="0"/>
              <w:jc w:val="center"/>
              <w:cnfStyle w:val="000000100000" w:firstRow="0" w:lastRow="0" w:firstColumn="0" w:lastColumn="0" w:oddVBand="0" w:evenVBand="0" w:oddHBand="1" w:evenHBand="0" w:firstRowFirstColumn="0" w:firstRowLastColumn="0" w:lastRowFirstColumn="0" w:lastRowLastColumn="0"/>
              <w:rPr>
                <w:rFonts w:cs="Arial"/>
                <w:szCs w:val="22"/>
              </w:rPr>
            </w:pPr>
          </w:p>
        </w:tc>
        <w:tc>
          <w:tcPr>
            <w:tcW w:w="1017" w:type="pct"/>
          </w:tcPr>
          <w:p w14:paraId="1F09A1AE"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453" w:type="pct"/>
          </w:tcPr>
          <w:p w14:paraId="4F8C493B"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560" w:type="pct"/>
          </w:tcPr>
          <w:p w14:paraId="53E23F0A" w14:textId="77777777" w:rsidR="00D8578C" w:rsidRPr="00060884" w:rsidRDefault="00D8578C" w:rsidP="00D8578C">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D8578C" w14:paraId="34B4935B" w14:textId="77777777" w:rsidTr="00D8578C">
        <w:tc>
          <w:tcPr>
            <w:cnfStyle w:val="001000000000" w:firstRow="0" w:lastRow="0" w:firstColumn="1" w:lastColumn="0" w:oddVBand="0" w:evenVBand="0" w:oddHBand="0" w:evenHBand="0" w:firstRowFirstColumn="0" w:firstRowLastColumn="0" w:lastRowFirstColumn="0" w:lastRowLastColumn="0"/>
            <w:tcW w:w="1327" w:type="pct"/>
          </w:tcPr>
          <w:p w14:paraId="76EB3D0A" w14:textId="77777777" w:rsidR="00D8578C" w:rsidRDefault="00D8578C" w:rsidP="00D8578C">
            <w:pPr>
              <w:spacing w:after="0"/>
            </w:pPr>
            <w:r>
              <w:t xml:space="preserve">Våler </w:t>
            </w:r>
            <w:r>
              <w:rPr>
                <w:rFonts w:cs="Arial"/>
                <w:szCs w:val="22"/>
              </w:rPr>
              <w:t>kommune</w:t>
            </w:r>
          </w:p>
        </w:tc>
        <w:tc>
          <w:tcPr>
            <w:tcW w:w="1643" w:type="pct"/>
          </w:tcPr>
          <w:p w14:paraId="3991A2B1" w14:textId="77777777" w:rsidR="00D8578C" w:rsidRDefault="00D8578C" w:rsidP="00D8578C">
            <w:pPr>
              <w:spacing w:after="0"/>
              <w:jc w:val="center"/>
              <w:cnfStyle w:val="000000000000" w:firstRow="0" w:lastRow="0" w:firstColumn="0" w:lastColumn="0" w:oddVBand="0" w:evenVBand="0" w:oddHBand="0" w:evenHBand="0" w:firstRowFirstColumn="0" w:firstRowLastColumn="0" w:lastRowFirstColumn="0" w:lastRowLastColumn="0"/>
            </w:pPr>
          </w:p>
        </w:tc>
        <w:tc>
          <w:tcPr>
            <w:tcW w:w="1017" w:type="pct"/>
          </w:tcPr>
          <w:p w14:paraId="231B3619"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c>
          <w:tcPr>
            <w:tcW w:w="453" w:type="pct"/>
          </w:tcPr>
          <w:p w14:paraId="65F70FBB"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c>
          <w:tcPr>
            <w:tcW w:w="560" w:type="pct"/>
          </w:tcPr>
          <w:p w14:paraId="5223710B"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r>
      <w:tr w:rsidR="00D8578C" w14:paraId="0B1DF696"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pct"/>
          </w:tcPr>
          <w:p w14:paraId="0E85D42B" w14:textId="77777777" w:rsidR="00D8578C" w:rsidRDefault="00D8578C" w:rsidP="00D8578C">
            <w:pPr>
              <w:spacing w:after="0"/>
            </w:pPr>
            <w:r>
              <w:t>Åsnes</w:t>
            </w:r>
            <w:r>
              <w:rPr>
                <w:rFonts w:cs="Arial"/>
                <w:szCs w:val="22"/>
              </w:rPr>
              <w:t xml:space="preserve"> kommune</w:t>
            </w:r>
          </w:p>
        </w:tc>
        <w:tc>
          <w:tcPr>
            <w:tcW w:w="1643" w:type="pct"/>
          </w:tcPr>
          <w:p w14:paraId="3F291B63" w14:textId="77777777" w:rsidR="00D8578C" w:rsidRDefault="00D8578C" w:rsidP="00D8578C">
            <w:pPr>
              <w:spacing w:after="0"/>
              <w:jc w:val="center"/>
              <w:cnfStyle w:val="000000100000" w:firstRow="0" w:lastRow="0" w:firstColumn="0" w:lastColumn="0" w:oddVBand="0" w:evenVBand="0" w:oddHBand="1" w:evenHBand="0" w:firstRowFirstColumn="0" w:firstRowLastColumn="0" w:lastRowFirstColumn="0" w:lastRowLastColumn="0"/>
            </w:pPr>
          </w:p>
        </w:tc>
        <w:tc>
          <w:tcPr>
            <w:tcW w:w="1017" w:type="pct"/>
          </w:tcPr>
          <w:p w14:paraId="270C6D6C"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c>
          <w:tcPr>
            <w:tcW w:w="453" w:type="pct"/>
          </w:tcPr>
          <w:p w14:paraId="22CE9483"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c>
          <w:tcPr>
            <w:tcW w:w="560" w:type="pct"/>
          </w:tcPr>
          <w:p w14:paraId="6A243BFB"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r>
      <w:tr w:rsidR="00D8578C" w14:paraId="16AB40F8" w14:textId="77777777" w:rsidTr="00D8578C">
        <w:tc>
          <w:tcPr>
            <w:cnfStyle w:val="001000000000" w:firstRow="0" w:lastRow="0" w:firstColumn="1" w:lastColumn="0" w:oddVBand="0" w:evenVBand="0" w:oddHBand="0" w:evenHBand="0" w:firstRowFirstColumn="0" w:firstRowLastColumn="0" w:lastRowFirstColumn="0" w:lastRowLastColumn="0"/>
            <w:tcW w:w="1327" w:type="pct"/>
          </w:tcPr>
          <w:p w14:paraId="17898946" w14:textId="77777777" w:rsidR="00D8578C" w:rsidRDefault="00D8578C" w:rsidP="00D8578C">
            <w:pPr>
              <w:spacing w:after="0"/>
            </w:pPr>
            <w:r>
              <w:t>GIVAS IKS</w:t>
            </w:r>
          </w:p>
        </w:tc>
        <w:tc>
          <w:tcPr>
            <w:tcW w:w="1643" w:type="pct"/>
          </w:tcPr>
          <w:p w14:paraId="1263FF6D" w14:textId="77777777" w:rsidR="00D8578C" w:rsidRDefault="00D8578C" w:rsidP="00D8578C">
            <w:pPr>
              <w:spacing w:after="0"/>
              <w:jc w:val="center"/>
              <w:cnfStyle w:val="000000000000" w:firstRow="0" w:lastRow="0" w:firstColumn="0" w:lastColumn="0" w:oddVBand="0" w:evenVBand="0" w:oddHBand="0" w:evenHBand="0" w:firstRowFirstColumn="0" w:firstRowLastColumn="0" w:lastRowFirstColumn="0" w:lastRowLastColumn="0"/>
            </w:pPr>
          </w:p>
        </w:tc>
        <w:tc>
          <w:tcPr>
            <w:tcW w:w="1017" w:type="pct"/>
          </w:tcPr>
          <w:p w14:paraId="214AA688"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c>
          <w:tcPr>
            <w:tcW w:w="453" w:type="pct"/>
          </w:tcPr>
          <w:p w14:paraId="47E37025"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c>
          <w:tcPr>
            <w:tcW w:w="560" w:type="pct"/>
          </w:tcPr>
          <w:p w14:paraId="7B5212E1"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r>
      <w:tr w:rsidR="00D8578C" w14:paraId="27140C96"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pct"/>
          </w:tcPr>
          <w:p w14:paraId="42E82E0E" w14:textId="77777777" w:rsidR="00D8578C" w:rsidRDefault="00D8578C" w:rsidP="00D8578C">
            <w:pPr>
              <w:spacing w:after="0"/>
            </w:pPr>
            <w:r>
              <w:t>GBI IKS</w:t>
            </w:r>
          </w:p>
        </w:tc>
        <w:tc>
          <w:tcPr>
            <w:tcW w:w="1643" w:type="pct"/>
          </w:tcPr>
          <w:p w14:paraId="603B9F42" w14:textId="77777777" w:rsidR="00D8578C" w:rsidRDefault="00D8578C" w:rsidP="00D8578C">
            <w:pPr>
              <w:spacing w:after="0"/>
              <w:jc w:val="center"/>
              <w:cnfStyle w:val="000000100000" w:firstRow="0" w:lastRow="0" w:firstColumn="0" w:lastColumn="0" w:oddVBand="0" w:evenVBand="0" w:oddHBand="1" w:evenHBand="0" w:firstRowFirstColumn="0" w:firstRowLastColumn="0" w:lastRowFirstColumn="0" w:lastRowLastColumn="0"/>
            </w:pPr>
          </w:p>
        </w:tc>
        <w:tc>
          <w:tcPr>
            <w:tcW w:w="1017" w:type="pct"/>
          </w:tcPr>
          <w:p w14:paraId="6A598E73"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c>
          <w:tcPr>
            <w:tcW w:w="453" w:type="pct"/>
          </w:tcPr>
          <w:p w14:paraId="08BACC10"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c>
          <w:tcPr>
            <w:tcW w:w="560" w:type="pct"/>
          </w:tcPr>
          <w:p w14:paraId="01334614"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r>
      <w:tr w:rsidR="00D8578C" w14:paraId="2517AC4B" w14:textId="77777777" w:rsidTr="00D8578C">
        <w:tc>
          <w:tcPr>
            <w:cnfStyle w:val="001000000000" w:firstRow="0" w:lastRow="0" w:firstColumn="1" w:lastColumn="0" w:oddVBand="0" w:evenVBand="0" w:oddHBand="0" w:evenHBand="0" w:firstRowFirstColumn="0" w:firstRowLastColumn="0" w:lastRowFirstColumn="0" w:lastRowLastColumn="0"/>
            <w:tcW w:w="1327" w:type="pct"/>
          </w:tcPr>
          <w:p w14:paraId="4733AD7C" w14:textId="77777777" w:rsidR="00D8578C" w:rsidRDefault="00D8578C" w:rsidP="00D8578C">
            <w:pPr>
              <w:spacing w:after="0"/>
            </w:pPr>
            <w:r>
              <w:t>GIR IKS</w:t>
            </w:r>
          </w:p>
        </w:tc>
        <w:tc>
          <w:tcPr>
            <w:tcW w:w="1643" w:type="pct"/>
          </w:tcPr>
          <w:p w14:paraId="24934EF8" w14:textId="77777777" w:rsidR="00D8578C" w:rsidRDefault="00D8578C" w:rsidP="00D8578C">
            <w:pPr>
              <w:spacing w:after="0"/>
              <w:jc w:val="center"/>
              <w:cnfStyle w:val="000000000000" w:firstRow="0" w:lastRow="0" w:firstColumn="0" w:lastColumn="0" w:oddVBand="0" w:evenVBand="0" w:oddHBand="0" w:evenHBand="0" w:firstRowFirstColumn="0" w:firstRowLastColumn="0" w:lastRowFirstColumn="0" w:lastRowLastColumn="0"/>
            </w:pPr>
          </w:p>
        </w:tc>
        <w:tc>
          <w:tcPr>
            <w:tcW w:w="1017" w:type="pct"/>
          </w:tcPr>
          <w:p w14:paraId="424944E1"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c>
          <w:tcPr>
            <w:tcW w:w="453" w:type="pct"/>
          </w:tcPr>
          <w:p w14:paraId="0FE43BD7"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c>
          <w:tcPr>
            <w:tcW w:w="560" w:type="pct"/>
          </w:tcPr>
          <w:p w14:paraId="41D86140"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r>
      <w:tr w:rsidR="00D8578C" w14:paraId="4496B4C9"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pct"/>
          </w:tcPr>
          <w:p w14:paraId="18397D22" w14:textId="77777777" w:rsidR="00D8578C" w:rsidRDefault="00D8578C" w:rsidP="00D8578C">
            <w:pPr>
              <w:spacing w:after="0"/>
            </w:pPr>
            <w:r>
              <w:t>SOR IKS</w:t>
            </w:r>
          </w:p>
        </w:tc>
        <w:tc>
          <w:tcPr>
            <w:tcW w:w="1643" w:type="pct"/>
          </w:tcPr>
          <w:p w14:paraId="70824A8E" w14:textId="77777777" w:rsidR="00D8578C" w:rsidRDefault="00D8578C" w:rsidP="00D8578C">
            <w:pPr>
              <w:spacing w:after="0"/>
              <w:jc w:val="center"/>
              <w:cnfStyle w:val="000000100000" w:firstRow="0" w:lastRow="0" w:firstColumn="0" w:lastColumn="0" w:oddVBand="0" w:evenVBand="0" w:oddHBand="1" w:evenHBand="0" w:firstRowFirstColumn="0" w:firstRowLastColumn="0" w:lastRowFirstColumn="0" w:lastRowLastColumn="0"/>
            </w:pPr>
          </w:p>
        </w:tc>
        <w:tc>
          <w:tcPr>
            <w:tcW w:w="1017" w:type="pct"/>
          </w:tcPr>
          <w:p w14:paraId="5173152F"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c>
          <w:tcPr>
            <w:tcW w:w="453" w:type="pct"/>
          </w:tcPr>
          <w:p w14:paraId="47007F9F"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c>
          <w:tcPr>
            <w:tcW w:w="560" w:type="pct"/>
          </w:tcPr>
          <w:p w14:paraId="792CBE8A"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r>
      <w:tr w:rsidR="00D8578C" w14:paraId="34A1487A" w14:textId="77777777" w:rsidTr="00D8578C">
        <w:tc>
          <w:tcPr>
            <w:cnfStyle w:val="001000000000" w:firstRow="0" w:lastRow="0" w:firstColumn="1" w:lastColumn="0" w:oddVBand="0" w:evenVBand="0" w:oddHBand="0" w:evenHBand="0" w:firstRowFirstColumn="0" w:firstRowLastColumn="0" w:lastRowFirstColumn="0" w:lastRowLastColumn="0"/>
            <w:tcW w:w="1327" w:type="pct"/>
          </w:tcPr>
          <w:p w14:paraId="64A25836" w14:textId="77777777" w:rsidR="00D8578C" w:rsidRDefault="00D8578C" w:rsidP="00D8578C">
            <w:pPr>
              <w:spacing w:after="0"/>
            </w:pPr>
            <w:r>
              <w:t>GIV IKS</w:t>
            </w:r>
          </w:p>
        </w:tc>
        <w:tc>
          <w:tcPr>
            <w:tcW w:w="1643" w:type="pct"/>
          </w:tcPr>
          <w:p w14:paraId="431EFD9D" w14:textId="77777777" w:rsidR="00D8578C" w:rsidRDefault="00D8578C" w:rsidP="00D8578C">
            <w:pPr>
              <w:spacing w:after="0"/>
              <w:jc w:val="center"/>
              <w:cnfStyle w:val="000000000000" w:firstRow="0" w:lastRow="0" w:firstColumn="0" w:lastColumn="0" w:oddVBand="0" w:evenVBand="0" w:oddHBand="0" w:evenHBand="0" w:firstRowFirstColumn="0" w:firstRowLastColumn="0" w:lastRowFirstColumn="0" w:lastRowLastColumn="0"/>
            </w:pPr>
          </w:p>
        </w:tc>
        <w:tc>
          <w:tcPr>
            <w:tcW w:w="1017" w:type="pct"/>
          </w:tcPr>
          <w:p w14:paraId="16F43C64"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c>
          <w:tcPr>
            <w:tcW w:w="453" w:type="pct"/>
          </w:tcPr>
          <w:p w14:paraId="32BD7F54"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c>
          <w:tcPr>
            <w:tcW w:w="560" w:type="pct"/>
          </w:tcPr>
          <w:p w14:paraId="2ACA796E" w14:textId="77777777" w:rsidR="00D8578C" w:rsidRDefault="00D8578C" w:rsidP="00D8578C">
            <w:pPr>
              <w:spacing w:after="0"/>
              <w:cnfStyle w:val="000000000000" w:firstRow="0" w:lastRow="0" w:firstColumn="0" w:lastColumn="0" w:oddVBand="0" w:evenVBand="0" w:oddHBand="0" w:evenHBand="0" w:firstRowFirstColumn="0" w:firstRowLastColumn="0" w:lastRowFirstColumn="0" w:lastRowLastColumn="0"/>
            </w:pPr>
          </w:p>
        </w:tc>
      </w:tr>
      <w:tr w:rsidR="00D8578C" w14:paraId="2D57A17A"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pct"/>
          </w:tcPr>
          <w:p w14:paraId="2A665028" w14:textId="77777777" w:rsidR="00D8578C" w:rsidRDefault="00D8578C" w:rsidP="00D8578C">
            <w:pPr>
              <w:spacing w:after="0"/>
            </w:pPr>
            <w:proofErr w:type="spellStart"/>
            <w:r>
              <w:t>Konsek</w:t>
            </w:r>
            <w:proofErr w:type="spellEnd"/>
            <w:r>
              <w:t xml:space="preserve"> Øst IKS</w:t>
            </w:r>
          </w:p>
        </w:tc>
        <w:tc>
          <w:tcPr>
            <w:tcW w:w="1643" w:type="pct"/>
          </w:tcPr>
          <w:p w14:paraId="321DCE39" w14:textId="77777777" w:rsidR="00D8578C" w:rsidRDefault="00D8578C" w:rsidP="00D8578C">
            <w:pPr>
              <w:spacing w:after="0"/>
              <w:jc w:val="center"/>
              <w:cnfStyle w:val="000000100000" w:firstRow="0" w:lastRow="0" w:firstColumn="0" w:lastColumn="0" w:oddVBand="0" w:evenVBand="0" w:oddHBand="1" w:evenHBand="0" w:firstRowFirstColumn="0" w:firstRowLastColumn="0" w:lastRowFirstColumn="0" w:lastRowLastColumn="0"/>
            </w:pPr>
          </w:p>
        </w:tc>
        <w:tc>
          <w:tcPr>
            <w:tcW w:w="1017" w:type="pct"/>
          </w:tcPr>
          <w:p w14:paraId="3C7D2352"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c>
          <w:tcPr>
            <w:tcW w:w="453" w:type="pct"/>
          </w:tcPr>
          <w:p w14:paraId="27C0C6A0"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c>
          <w:tcPr>
            <w:tcW w:w="560" w:type="pct"/>
          </w:tcPr>
          <w:p w14:paraId="2990A6B1" w14:textId="77777777" w:rsidR="00D8578C" w:rsidRDefault="00D8578C" w:rsidP="00D8578C">
            <w:pPr>
              <w:spacing w:after="0"/>
              <w:cnfStyle w:val="000000100000" w:firstRow="0" w:lastRow="0" w:firstColumn="0" w:lastColumn="0" w:oddVBand="0" w:evenVBand="0" w:oddHBand="1" w:evenHBand="0" w:firstRowFirstColumn="0" w:firstRowLastColumn="0" w:lastRowFirstColumn="0" w:lastRowLastColumn="0"/>
            </w:pPr>
          </w:p>
        </w:tc>
      </w:tr>
    </w:tbl>
    <w:p w14:paraId="15DAA29C" w14:textId="77777777" w:rsidR="00D8578C" w:rsidRDefault="00D8578C" w:rsidP="00D8578C">
      <w:pPr>
        <w:rPr>
          <w:rFonts w:eastAsia="WenQuanYi Micro Hei"/>
        </w:rPr>
      </w:pPr>
      <w:r>
        <w:rPr>
          <w:rFonts w:eastAsia="WenQuanYi Micro Hei"/>
        </w:rPr>
        <w:br/>
      </w:r>
      <w:commentRangeStart w:id="54"/>
      <w:r>
        <w:rPr>
          <w:rFonts w:eastAsia="WenQuanYi Micro Hei"/>
        </w:rPr>
        <w:t>Erfaringer av tidligere kjøp og leverandører</w:t>
      </w:r>
      <w:commentRangeEnd w:id="54"/>
      <w:r>
        <w:rPr>
          <w:rStyle w:val="Merknadsreferanse"/>
        </w:rPr>
        <w:commentReference w:id="54"/>
      </w:r>
      <w:r>
        <w:rPr>
          <w:rFonts w:eastAsia="WenQuanYi Micro Hei"/>
        </w:rPr>
        <w:t>:</w:t>
      </w:r>
    </w:p>
    <w:p w14:paraId="7F9CF39D" w14:textId="77777777" w:rsidR="00D8578C" w:rsidRPr="000B4CBF" w:rsidRDefault="00D8578C" w:rsidP="00D8578C">
      <w:pPr>
        <w:pStyle w:val="Listeavsnitt"/>
        <w:numPr>
          <w:ilvl w:val="0"/>
          <w:numId w:val="7"/>
        </w:numPr>
        <w:rPr>
          <w:rFonts w:cs="Arial"/>
          <w:szCs w:val="22"/>
        </w:rPr>
      </w:pPr>
      <w:r w:rsidRPr="00FF22BF">
        <w:rPr>
          <w:rFonts w:eastAsia="WenQuanYi Micro Hei"/>
          <w:highlight w:val="yellow"/>
        </w:rPr>
        <w:t>[FYLL UT]</w:t>
      </w:r>
    </w:p>
    <w:p w14:paraId="433AD009" w14:textId="77777777" w:rsidR="00D8578C" w:rsidRPr="00D8578C" w:rsidRDefault="00D8578C" w:rsidP="00D8578C">
      <w:pPr>
        <w:pStyle w:val="Overskrift2"/>
      </w:pPr>
      <w:bookmarkStart w:id="55" w:name="_Toc76719188"/>
      <w:bookmarkStart w:id="56" w:name="_Toc172018561"/>
      <w:commentRangeStart w:id="57"/>
      <w:r w:rsidRPr="00D8578C">
        <w:t>Behovet</w:t>
      </w:r>
      <w:bookmarkEnd w:id="55"/>
      <w:commentRangeEnd w:id="57"/>
      <w:r w:rsidRPr="00D8578C">
        <w:rPr>
          <w:rStyle w:val="Merknadsreferanse"/>
          <w:sz w:val="40"/>
          <w:szCs w:val="26"/>
        </w:rPr>
        <w:commentReference w:id="57"/>
      </w:r>
      <w:bookmarkEnd w:id="56"/>
    </w:p>
    <w:p w14:paraId="424BC8CE" w14:textId="77777777" w:rsidR="00D8578C" w:rsidRDefault="00D8578C" w:rsidP="00D8578C">
      <w:pPr>
        <w:rPr>
          <w:rFonts w:eastAsia="WenQuanYi Micro Hei"/>
        </w:rPr>
      </w:pPr>
      <w:commentRangeStart w:id="58"/>
      <w:r>
        <w:rPr>
          <w:rFonts w:eastAsia="WenQuanYi Micro Hei"/>
        </w:rPr>
        <w:t>Anskaffelsen skal dekke følgende behov</w:t>
      </w:r>
      <w:commentRangeEnd w:id="58"/>
      <w:r>
        <w:rPr>
          <w:rStyle w:val="Merknadsreferanse"/>
        </w:rPr>
        <w:commentReference w:id="58"/>
      </w:r>
      <w:r>
        <w:rPr>
          <w:rFonts w:eastAsia="WenQuanYi Micro Hei"/>
        </w:rPr>
        <w:t>:</w:t>
      </w:r>
    </w:p>
    <w:p w14:paraId="70635103" w14:textId="77777777" w:rsidR="00D8578C" w:rsidRDefault="00D8578C" w:rsidP="00D8578C">
      <w:pPr>
        <w:pStyle w:val="Listeavsnitt"/>
        <w:numPr>
          <w:ilvl w:val="0"/>
          <w:numId w:val="9"/>
        </w:numPr>
      </w:pPr>
      <w:r w:rsidRPr="00FF22BF">
        <w:rPr>
          <w:rFonts w:eastAsia="WenQuanYi Micro Hei"/>
          <w:highlight w:val="yellow"/>
        </w:rPr>
        <w:t>[FYLL UT]</w:t>
      </w:r>
    </w:p>
    <w:p w14:paraId="06726CB6" w14:textId="77777777" w:rsidR="00D8578C" w:rsidRPr="00D8578C" w:rsidRDefault="00D8578C" w:rsidP="00D8578C">
      <w:pPr>
        <w:pStyle w:val="Overskrift2"/>
      </w:pPr>
      <w:bookmarkStart w:id="59" w:name="_Toc76703133"/>
      <w:bookmarkStart w:id="60" w:name="_Toc76718866"/>
      <w:bookmarkStart w:id="61" w:name="_Toc76719189"/>
      <w:bookmarkStart w:id="62" w:name="_Toc76703134"/>
      <w:bookmarkStart w:id="63" w:name="_Toc76718867"/>
      <w:bookmarkStart w:id="64" w:name="_Toc76719190"/>
      <w:bookmarkStart w:id="65" w:name="_Toc76703220"/>
      <w:bookmarkStart w:id="66" w:name="_Toc76718953"/>
      <w:bookmarkStart w:id="67" w:name="_Toc76719276"/>
      <w:bookmarkStart w:id="68" w:name="_Toc76703222"/>
      <w:bookmarkStart w:id="69" w:name="_Toc76718955"/>
      <w:bookmarkStart w:id="70" w:name="_Toc76719278"/>
      <w:bookmarkStart w:id="71" w:name="_Toc76718957"/>
      <w:bookmarkStart w:id="72" w:name="_Toc76719280"/>
      <w:bookmarkStart w:id="73" w:name="_Toc76718958"/>
      <w:bookmarkStart w:id="74" w:name="_Toc76719281"/>
      <w:bookmarkStart w:id="75" w:name="_Toc76718959"/>
      <w:bookmarkStart w:id="76" w:name="_Toc76719282"/>
      <w:bookmarkStart w:id="77" w:name="_Toc76719283"/>
      <w:bookmarkStart w:id="78" w:name="_Toc17201856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commentRangeStart w:id="79"/>
      <w:r w:rsidRPr="00D8578C">
        <w:t>Regelverk for produkt-/tjenesteområdet</w:t>
      </w:r>
      <w:commentRangeEnd w:id="79"/>
      <w:r w:rsidRPr="00D8578C">
        <w:rPr>
          <w:rStyle w:val="Merknadsreferanse"/>
          <w:sz w:val="40"/>
          <w:szCs w:val="26"/>
        </w:rPr>
        <w:commentReference w:id="79"/>
      </w:r>
      <w:bookmarkEnd w:id="77"/>
      <w:bookmarkEnd w:id="78"/>
    </w:p>
    <w:p w14:paraId="6EC131EB" w14:textId="77777777" w:rsidR="00D8578C" w:rsidRPr="00AB05E1" w:rsidRDefault="00D8578C" w:rsidP="00D8578C">
      <w:r>
        <w:t>Anskaffelsen berører følgende regelverk som det må tas høyde for i anskaffelsen:</w:t>
      </w:r>
    </w:p>
    <w:p w14:paraId="04A5003B" w14:textId="77777777" w:rsidR="00D8578C" w:rsidRPr="008929DF" w:rsidRDefault="00D8578C" w:rsidP="00D8578C">
      <w:pPr>
        <w:pStyle w:val="Listeavsnitt"/>
        <w:numPr>
          <w:ilvl w:val="0"/>
          <w:numId w:val="9"/>
        </w:numPr>
      </w:pPr>
      <w:r w:rsidRPr="00626354">
        <w:rPr>
          <w:rFonts w:eastAsia="WenQuanYi Micro Hei"/>
          <w:highlight w:val="yellow"/>
        </w:rPr>
        <w:t>[</w:t>
      </w:r>
      <w:r>
        <w:rPr>
          <w:highlight w:val="yellow"/>
        </w:rPr>
        <w:t xml:space="preserve">List opp </w:t>
      </w:r>
      <w:proofErr w:type="spellStart"/>
      <w:r>
        <w:rPr>
          <w:highlight w:val="yellow"/>
        </w:rPr>
        <w:t>evt</w:t>
      </w:r>
      <w:proofErr w:type="spellEnd"/>
      <w:r>
        <w:rPr>
          <w:highlight w:val="yellow"/>
        </w:rPr>
        <w:t xml:space="preserve"> r</w:t>
      </w:r>
      <w:r w:rsidRPr="00296AB3">
        <w:rPr>
          <w:highlight w:val="yellow"/>
        </w:rPr>
        <w:t xml:space="preserve">egelverk som finnes for dette </w:t>
      </w:r>
      <w:r>
        <w:rPr>
          <w:highlight w:val="yellow"/>
        </w:rPr>
        <w:t>tjeneste</w:t>
      </w:r>
      <w:r w:rsidRPr="00296AB3">
        <w:rPr>
          <w:highlight w:val="yellow"/>
        </w:rPr>
        <w:t>område</w:t>
      </w:r>
      <w:r w:rsidRPr="00077733">
        <w:rPr>
          <w:highlight w:val="yellow"/>
        </w:rPr>
        <w:t>t og beskriv innvirkning</w:t>
      </w:r>
      <w:r w:rsidRPr="00626354">
        <w:rPr>
          <w:rFonts w:eastAsia="WenQuanYi Micro Hei"/>
          <w:highlight w:val="yellow"/>
        </w:rPr>
        <w:t>]</w:t>
      </w:r>
    </w:p>
    <w:p w14:paraId="490694A6" w14:textId="77777777" w:rsidR="00D8578C" w:rsidRPr="00D8578C" w:rsidRDefault="00D8578C" w:rsidP="00D8578C">
      <w:pPr>
        <w:pStyle w:val="Overskrift2"/>
      </w:pPr>
      <w:bookmarkStart w:id="80" w:name="_Toc76718961"/>
      <w:bookmarkStart w:id="81" w:name="_Toc76719284"/>
      <w:bookmarkStart w:id="82" w:name="_Toc76718962"/>
      <w:bookmarkStart w:id="83" w:name="_Toc76719285"/>
      <w:bookmarkStart w:id="84" w:name="_Toc76719286"/>
      <w:bookmarkStart w:id="85" w:name="_Toc172018563"/>
      <w:bookmarkEnd w:id="80"/>
      <w:bookmarkEnd w:id="81"/>
      <w:bookmarkEnd w:id="82"/>
      <w:bookmarkEnd w:id="83"/>
      <w:commentRangeStart w:id="86"/>
      <w:r w:rsidRPr="00D8578C">
        <w:t>Innovasjonsbehov</w:t>
      </w:r>
      <w:commentRangeEnd w:id="86"/>
      <w:r w:rsidRPr="00D8578C">
        <w:rPr>
          <w:rStyle w:val="Merknadsreferanse"/>
          <w:sz w:val="40"/>
          <w:szCs w:val="26"/>
        </w:rPr>
        <w:commentReference w:id="86"/>
      </w:r>
      <w:r w:rsidRPr="00D8578C">
        <w:t xml:space="preserve"> og innovasjonsmuligheter</w:t>
      </w:r>
      <w:bookmarkEnd w:id="84"/>
      <w:bookmarkEnd w:id="85"/>
    </w:p>
    <w:p w14:paraId="1C818D82" w14:textId="77777777" w:rsidR="00D8578C" w:rsidRDefault="00D8578C" w:rsidP="00D8578C">
      <w:r>
        <w:t>For dekke behovet i anskaffelsen er det identifisert følgende innovasjonsbehov eller innovasjonsmuligheter:</w:t>
      </w:r>
    </w:p>
    <w:p w14:paraId="311E689A" w14:textId="77777777" w:rsidR="00D8578C" w:rsidRPr="00C25E48" w:rsidRDefault="00D8578C" w:rsidP="00D8578C">
      <w:pPr>
        <w:pStyle w:val="Listeavsnitt"/>
        <w:numPr>
          <w:ilvl w:val="0"/>
          <w:numId w:val="9"/>
        </w:numPr>
      </w:pPr>
      <w:r w:rsidRPr="00FF22BF">
        <w:rPr>
          <w:rFonts w:eastAsia="WenQuanYi Micro Hei"/>
          <w:highlight w:val="yellow"/>
        </w:rPr>
        <w:t>[FYLL UT]</w:t>
      </w:r>
    </w:p>
    <w:p w14:paraId="769FB482" w14:textId="77777777" w:rsidR="00D8578C" w:rsidRPr="00D8578C" w:rsidRDefault="00D8578C" w:rsidP="00D8578C">
      <w:pPr>
        <w:pStyle w:val="Overskrift2"/>
      </w:pPr>
      <w:bookmarkStart w:id="87" w:name="_Toc76719294"/>
      <w:bookmarkStart w:id="88" w:name="_Toc172018564"/>
      <w:commentRangeStart w:id="89"/>
      <w:r w:rsidRPr="00D8578C">
        <w:lastRenderedPageBreak/>
        <w:t>Behandling av personopplysninger</w:t>
      </w:r>
      <w:commentRangeEnd w:id="89"/>
      <w:r w:rsidRPr="00D8578C">
        <w:rPr>
          <w:rStyle w:val="Merknadsreferanse"/>
          <w:sz w:val="40"/>
          <w:szCs w:val="26"/>
        </w:rPr>
        <w:commentReference w:id="89"/>
      </w:r>
      <w:bookmarkEnd w:id="87"/>
      <w:bookmarkEnd w:id="88"/>
    </w:p>
    <w:p w14:paraId="67DCD3E3" w14:textId="77777777" w:rsidR="00D8578C" w:rsidRPr="00D8578C" w:rsidRDefault="00D8578C" w:rsidP="0015235D">
      <w:pPr>
        <w:pStyle w:val="Overskrift3"/>
      </w:pPr>
      <w:r w:rsidRPr="00D8578C">
        <w:t>Innledning</w:t>
      </w:r>
    </w:p>
    <w:p w14:paraId="1DB9A4A0" w14:textId="77777777" w:rsidR="00D8578C" w:rsidRDefault="00D8578C" w:rsidP="00D8578C">
      <w:r>
        <w:t>Behandling av personopplysninger» innebærer all håndtering av personopplysninger så som innhenting, registrering, lagring, oversending, sammenstilling, vurdering, sletting, deling med mer. Husk at lagring av ansattes pålogging eller bruk av et system også vil være en behandling av personopplysninger.</w:t>
      </w:r>
    </w:p>
    <w:p w14:paraId="75ED5CF2" w14:textId="77777777" w:rsidR="00D8578C" w:rsidRDefault="00D8578C" w:rsidP="00D8578C">
      <w:r>
        <w:t xml:space="preserve">«Personopplysninger» betyr alle opplysninger eller vurderinger som </w:t>
      </w:r>
      <w:r w:rsidRPr="008929DF">
        <w:rPr>
          <w:b/>
        </w:rPr>
        <w:t>direkte eller indirekte</w:t>
      </w:r>
      <w:r>
        <w:t xml:space="preserve"> kan knyttes til en enkeltperson, eksempelvis navn, kontaktopplysninger, handlingsmønster, atferd, evaluering, helseopplysning, slektskap, søknad, klage, bestilling med mer.  </w:t>
      </w:r>
    </w:p>
    <w:p w14:paraId="2E13B36A" w14:textId="77777777" w:rsidR="00D8578C" w:rsidRPr="00D8578C" w:rsidRDefault="00D8578C" w:rsidP="0015235D">
      <w:pPr>
        <w:pStyle w:val="Overskrift3"/>
      </w:pPr>
      <w:r w:rsidRPr="00D8578C">
        <w:t>Personopplysninger i leveransen</w:t>
      </w:r>
    </w:p>
    <w:p w14:paraId="44D6BAF4" w14:textId="77777777" w:rsidR="00D8578C" w:rsidRDefault="00D8578C" w:rsidP="00D8578C">
      <w:r w:rsidRPr="00D74C4C">
        <w:rPr>
          <w:highlight w:val="yellow"/>
        </w:rPr>
        <w:t xml:space="preserve">[ALTERNATIV </w:t>
      </w:r>
      <w:r>
        <w:rPr>
          <w:highlight w:val="yellow"/>
        </w:rPr>
        <w:t>1</w:t>
      </w:r>
      <w:r w:rsidRPr="00D74C4C">
        <w:rPr>
          <w:highlight w:val="yellow"/>
        </w:rPr>
        <w:t>]</w:t>
      </w:r>
    </w:p>
    <w:p w14:paraId="7CCF0D7C" w14:textId="77777777" w:rsidR="00D8578C" w:rsidRPr="00D00709" w:rsidRDefault="00D8578C" w:rsidP="00D8578C">
      <w:pPr>
        <w:rPr>
          <w:szCs w:val="22"/>
        </w:rPr>
      </w:pPr>
      <w:r>
        <w:rPr>
          <w:szCs w:val="22"/>
        </w:rPr>
        <w:t xml:space="preserve">Leveransen medfører ikke lagring/behandling av personopplysninger. </w:t>
      </w:r>
    </w:p>
    <w:p w14:paraId="2E454F00" w14:textId="77777777" w:rsidR="00D8578C" w:rsidRDefault="00D8578C" w:rsidP="00D8578C">
      <w:r w:rsidRPr="00D74C4C">
        <w:rPr>
          <w:highlight w:val="yellow"/>
        </w:rPr>
        <w:t xml:space="preserve">[ALTERNATIV </w:t>
      </w:r>
      <w:r>
        <w:rPr>
          <w:highlight w:val="yellow"/>
        </w:rPr>
        <w:t>2</w:t>
      </w:r>
      <w:r w:rsidRPr="00D74C4C">
        <w:rPr>
          <w:highlight w:val="yellow"/>
        </w:rPr>
        <w:t>]</w:t>
      </w:r>
    </w:p>
    <w:p w14:paraId="33F47DB4" w14:textId="77777777" w:rsidR="00D8578C" w:rsidRDefault="00D8578C" w:rsidP="00D8578C">
      <w:r>
        <w:t>Leveransen medfører lagring/behandling av personopplysninger, slik som:</w:t>
      </w:r>
    </w:p>
    <w:p w14:paraId="45873FE7" w14:textId="77777777" w:rsidR="00D8578C" w:rsidRDefault="00D8578C" w:rsidP="00D8578C">
      <w:pPr>
        <w:pStyle w:val="Listeavsnitt"/>
        <w:numPr>
          <w:ilvl w:val="0"/>
          <w:numId w:val="9"/>
        </w:numPr>
      </w:pPr>
      <w:r w:rsidRPr="008929DF">
        <w:rPr>
          <w:highlight w:val="yellow"/>
        </w:rPr>
        <w:t>List opp aktuelle personopplysninger som vil bli lagret/behandlet</w:t>
      </w:r>
    </w:p>
    <w:p w14:paraId="70AB4EC4" w14:textId="77777777" w:rsidR="00D8578C" w:rsidRDefault="00D8578C" w:rsidP="00D8578C">
      <w:r>
        <w:t>Kryss av hvis det skal behandles «særlig kategorier» personopplysninger:</w:t>
      </w:r>
    </w:p>
    <w:p w14:paraId="76F9AAD6" w14:textId="77777777" w:rsidR="00D8578C" w:rsidRDefault="00000000" w:rsidP="00D8578C">
      <w:pPr>
        <w:pStyle w:val="Listeavsnitt"/>
        <w:ind w:left="567"/>
      </w:pPr>
      <w:sdt>
        <w:sdtPr>
          <w:id w:val="2081013738"/>
          <w14:checkbox>
            <w14:checked w14:val="0"/>
            <w14:checkedState w14:val="2612" w14:font="MS Gothic"/>
            <w14:uncheckedState w14:val="2610" w14:font="MS Gothic"/>
          </w14:checkbox>
        </w:sdtPr>
        <w:sdtContent>
          <w:r w:rsidR="00D8578C">
            <w:rPr>
              <w:rFonts w:ascii="MS Gothic" w:eastAsia="MS Gothic" w:hAnsi="MS Gothic" w:hint="eastAsia"/>
            </w:rPr>
            <w:t>☐</w:t>
          </w:r>
        </w:sdtContent>
      </w:sdt>
      <w:r w:rsidR="00D8578C">
        <w:t xml:space="preserve">  Helseopplysninger</w:t>
      </w:r>
    </w:p>
    <w:p w14:paraId="631BDAD6" w14:textId="77777777" w:rsidR="00D8578C" w:rsidRDefault="00000000" w:rsidP="00D8578C">
      <w:pPr>
        <w:pStyle w:val="Listeavsnitt"/>
        <w:ind w:left="567"/>
      </w:pPr>
      <w:sdt>
        <w:sdtPr>
          <w:id w:val="725258223"/>
          <w14:checkbox>
            <w14:checked w14:val="0"/>
            <w14:checkedState w14:val="2612" w14:font="MS Gothic"/>
            <w14:uncheckedState w14:val="2610" w14:font="MS Gothic"/>
          </w14:checkbox>
        </w:sdtPr>
        <w:sdtContent>
          <w:r w:rsidR="00D8578C">
            <w:rPr>
              <w:rFonts w:ascii="MS Gothic" w:eastAsia="MS Gothic" w:hAnsi="MS Gothic" w:hint="eastAsia"/>
            </w:rPr>
            <w:t>☐</w:t>
          </w:r>
        </w:sdtContent>
      </w:sdt>
      <w:r w:rsidR="00D8578C">
        <w:t xml:space="preserve">  Politisk oppfatning</w:t>
      </w:r>
    </w:p>
    <w:p w14:paraId="3EA730C3" w14:textId="77777777" w:rsidR="00D8578C" w:rsidRDefault="00000000" w:rsidP="00D8578C">
      <w:pPr>
        <w:pStyle w:val="Listeavsnitt"/>
        <w:ind w:left="567"/>
      </w:pPr>
      <w:sdt>
        <w:sdtPr>
          <w:id w:val="1287156814"/>
          <w14:checkbox>
            <w14:checked w14:val="0"/>
            <w14:checkedState w14:val="2612" w14:font="MS Gothic"/>
            <w14:uncheckedState w14:val="2610" w14:font="MS Gothic"/>
          </w14:checkbox>
        </w:sdtPr>
        <w:sdtContent>
          <w:r w:rsidR="00D8578C">
            <w:rPr>
              <w:rFonts w:ascii="MS Gothic" w:eastAsia="MS Gothic" w:hAnsi="MS Gothic" w:hint="eastAsia"/>
            </w:rPr>
            <w:t>☐</w:t>
          </w:r>
        </w:sdtContent>
      </w:sdt>
      <w:r w:rsidR="00D8578C">
        <w:t xml:space="preserve">  Filosofisk overbevisning</w:t>
      </w:r>
    </w:p>
    <w:p w14:paraId="2F068DB2" w14:textId="77777777" w:rsidR="00D8578C" w:rsidRDefault="00000000" w:rsidP="00D8578C">
      <w:pPr>
        <w:pStyle w:val="Listeavsnitt"/>
        <w:ind w:left="567"/>
      </w:pPr>
      <w:sdt>
        <w:sdtPr>
          <w:id w:val="108169819"/>
          <w14:checkbox>
            <w14:checked w14:val="0"/>
            <w14:checkedState w14:val="2612" w14:font="MS Gothic"/>
            <w14:uncheckedState w14:val="2610" w14:font="MS Gothic"/>
          </w14:checkbox>
        </w:sdtPr>
        <w:sdtContent>
          <w:r w:rsidR="00D8578C">
            <w:rPr>
              <w:rFonts w:ascii="MS Gothic" w:eastAsia="MS Gothic" w:hAnsi="MS Gothic" w:hint="eastAsia"/>
            </w:rPr>
            <w:t>☐</w:t>
          </w:r>
        </w:sdtContent>
      </w:sdt>
      <w:r w:rsidR="00D8578C">
        <w:t xml:space="preserve">  Seksuelle forhold eller seksuell orientering</w:t>
      </w:r>
    </w:p>
    <w:p w14:paraId="2976ABE0" w14:textId="77777777" w:rsidR="00D8578C" w:rsidRDefault="00000000" w:rsidP="00D8578C">
      <w:pPr>
        <w:pStyle w:val="Listeavsnitt"/>
        <w:ind w:left="567"/>
      </w:pPr>
      <w:sdt>
        <w:sdtPr>
          <w:id w:val="-528875117"/>
          <w14:checkbox>
            <w14:checked w14:val="0"/>
            <w14:checkedState w14:val="2612" w14:font="MS Gothic"/>
            <w14:uncheckedState w14:val="2610" w14:font="MS Gothic"/>
          </w14:checkbox>
        </w:sdtPr>
        <w:sdtContent>
          <w:r w:rsidR="00D8578C">
            <w:rPr>
              <w:rFonts w:ascii="MS Gothic" w:eastAsia="MS Gothic" w:hAnsi="MS Gothic" w:hint="eastAsia"/>
            </w:rPr>
            <w:t>☐</w:t>
          </w:r>
        </w:sdtContent>
      </w:sdt>
      <w:r w:rsidR="00D8578C">
        <w:t xml:space="preserve">  Religion</w:t>
      </w:r>
    </w:p>
    <w:p w14:paraId="48AC6B6B" w14:textId="77777777" w:rsidR="00D8578C" w:rsidRDefault="00000000" w:rsidP="00D8578C">
      <w:pPr>
        <w:pStyle w:val="Listeavsnitt"/>
        <w:ind w:left="567"/>
      </w:pPr>
      <w:sdt>
        <w:sdtPr>
          <w:id w:val="-1713341631"/>
          <w14:checkbox>
            <w14:checked w14:val="0"/>
            <w14:checkedState w14:val="2612" w14:font="MS Gothic"/>
            <w14:uncheckedState w14:val="2610" w14:font="MS Gothic"/>
          </w14:checkbox>
        </w:sdtPr>
        <w:sdtContent>
          <w:r w:rsidR="00D8578C">
            <w:rPr>
              <w:rFonts w:ascii="MS Gothic" w:eastAsia="MS Gothic" w:hAnsi="MS Gothic" w:hint="eastAsia"/>
            </w:rPr>
            <w:t>☐</w:t>
          </w:r>
        </w:sdtContent>
      </w:sdt>
      <w:r w:rsidR="00D8578C">
        <w:t xml:space="preserve">  Rase eller etnisk opprinnelse</w:t>
      </w:r>
    </w:p>
    <w:p w14:paraId="19A1C6CF" w14:textId="77777777" w:rsidR="00D8578C" w:rsidRDefault="00000000" w:rsidP="00D8578C">
      <w:pPr>
        <w:pStyle w:val="Listeavsnitt"/>
        <w:ind w:left="567"/>
      </w:pPr>
      <w:sdt>
        <w:sdtPr>
          <w:id w:val="-1290198633"/>
          <w14:checkbox>
            <w14:checked w14:val="0"/>
            <w14:checkedState w14:val="2612" w14:font="MS Gothic"/>
            <w14:uncheckedState w14:val="2610" w14:font="MS Gothic"/>
          </w14:checkbox>
        </w:sdtPr>
        <w:sdtContent>
          <w:r w:rsidR="00D8578C">
            <w:rPr>
              <w:rFonts w:ascii="MS Gothic" w:eastAsia="MS Gothic" w:hAnsi="MS Gothic" w:hint="eastAsia"/>
            </w:rPr>
            <w:t>☐</w:t>
          </w:r>
        </w:sdtContent>
      </w:sdt>
      <w:r w:rsidR="00D8578C">
        <w:t xml:space="preserve">  fagforeningsmedlemskap</w:t>
      </w:r>
    </w:p>
    <w:p w14:paraId="6E54ABFE" w14:textId="77777777" w:rsidR="00D8578C" w:rsidRDefault="00000000" w:rsidP="00D8578C">
      <w:pPr>
        <w:pStyle w:val="Listeavsnitt"/>
        <w:ind w:left="567"/>
      </w:pPr>
      <w:sdt>
        <w:sdtPr>
          <w:id w:val="1254246565"/>
          <w14:checkbox>
            <w14:checked w14:val="0"/>
            <w14:checkedState w14:val="2612" w14:font="MS Gothic"/>
            <w14:uncheckedState w14:val="2610" w14:font="MS Gothic"/>
          </w14:checkbox>
        </w:sdtPr>
        <w:sdtContent>
          <w:r w:rsidR="00D8578C">
            <w:rPr>
              <w:rFonts w:ascii="MS Gothic" w:eastAsia="MS Gothic" w:hAnsi="MS Gothic" w:hint="eastAsia"/>
            </w:rPr>
            <w:t>☐</w:t>
          </w:r>
        </w:sdtContent>
      </w:sdt>
      <w:r w:rsidR="00D8578C">
        <w:t xml:space="preserve">  Biometriske eller genetiske opplysninger</w:t>
      </w:r>
    </w:p>
    <w:p w14:paraId="41572356" w14:textId="77777777" w:rsidR="00D8578C" w:rsidRDefault="00000000" w:rsidP="00D8578C">
      <w:pPr>
        <w:pStyle w:val="Listeavsnitt"/>
        <w:ind w:left="567"/>
      </w:pPr>
      <w:sdt>
        <w:sdtPr>
          <w:id w:val="884525313"/>
          <w14:checkbox>
            <w14:checked w14:val="0"/>
            <w14:checkedState w14:val="2612" w14:font="MS Gothic"/>
            <w14:uncheckedState w14:val="2610" w14:font="MS Gothic"/>
          </w14:checkbox>
        </w:sdtPr>
        <w:sdtContent>
          <w:r w:rsidR="00D8578C">
            <w:rPr>
              <w:rFonts w:ascii="MS Gothic" w:eastAsia="MS Gothic" w:hAnsi="MS Gothic" w:hint="eastAsia"/>
            </w:rPr>
            <w:t>☐</w:t>
          </w:r>
        </w:sdtContent>
      </w:sdt>
      <w:r w:rsidR="00D8578C">
        <w:t xml:space="preserve">  Straffedommer eller lovovertredelser</w:t>
      </w:r>
    </w:p>
    <w:p w14:paraId="46F38205" w14:textId="77777777" w:rsidR="00D8578C" w:rsidRPr="00D8578C" w:rsidRDefault="00D8578C" w:rsidP="0015235D">
      <w:pPr>
        <w:pStyle w:val="Overskrift3"/>
      </w:pPr>
      <w:r w:rsidRPr="00D8578C">
        <w:t>Organisering av behandling av personopplysninger</w:t>
      </w:r>
    </w:p>
    <w:p w14:paraId="06CFC340" w14:textId="77777777" w:rsidR="00D8578C" w:rsidRDefault="00D8578C" w:rsidP="00D8578C">
      <w:r w:rsidRPr="00D74C4C">
        <w:rPr>
          <w:highlight w:val="yellow"/>
        </w:rPr>
        <w:t xml:space="preserve">[ALTERNATIV </w:t>
      </w:r>
      <w:r>
        <w:rPr>
          <w:highlight w:val="yellow"/>
        </w:rPr>
        <w:t>1</w:t>
      </w:r>
      <w:r w:rsidRPr="00D74C4C">
        <w:rPr>
          <w:highlight w:val="yellow"/>
        </w:rPr>
        <w:t>]</w:t>
      </w:r>
    </w:p>
    <w:p w14:paraId="6B822206" w14:textId="77777777" w:rsidR="00D8578C" w:rsidRPr="008929DF" w:rsidRDefault="00D8578C" w:rsidP="00D8578C">
      <w:r w:rsidRPr="008929DF">
        <w:t>Leveransen medfører ikke lagring/behandling av personopplysninger, og det kreves derfor ingen organisering.</w:t>
      </w:r>
    </w:p>
    <w:p w14:paraId="7A602DB9" w14:textId="77777777" w:rsidR="00D8578C" w:rsidRDefault="00D8578C" w:rsidP="00D8578C">
      <w:r w:rsidRPr="00D74C4C">
        <w:rPr>
          <w:highlight w:val="yellow"/>
        </w:rPr>
        <w:t xml:space="preserve">[ALTERNATIV </w:t>
      </w:r>
      <w:r>
        <w:rPr>
          <w:highlight w:val="yellow"/>
        </w:rPr>
        <w:t>2</w:t>
      </w:r>
      <w:r w:rsidRPr="00D74C4C">
        <w:rPr>
          <w:highlight w:val="yellow"/>
        </w:rPr>
        <w:t>]</w:t>
      </w:r>
    </w:p>
    <w:p w14:paraId="56C701A0" w14:textId="77777777" w:rsidR="00D8578C" w:rsidRDefault="00D8578C" w:rsidP="00D8578C">
      <w:r>
        <w:t>Det er kommunen/IKS som bestemmer formålet med behandlingen av personopplysninger og hvilke midler som skal benyttes, og som innehar rol</w:t>
      </w:r>
      <w:r w:rsidRPr="008A5C89">
        <w:t xml:space="preserve">len som </w:t>
      </w:r>
      <w:r>
        <w:t>behandlingsansvarlig</w:t>
      </w:r>
      <w:r w:rsidRPr="008A5C89">
        <w:t xml:space="preserve">. </w:t>
      </w:r>
      <w:r>
        <w:t>Leverandør behandler personopplysninger på vegne av kommune/IKS, og innehar rollen som databehandler.</w:t>
      </w:r>
    </w:p>
    <w:p w14:paraId="2B9634DD" w14:textId="77777777" w:rsidR="00D8578C" w:rsidRDefault="00D8578C" w:rsidP="00D8578C">
      <w:r w:rsidRPr="008971E1">
        <w:lastRenderedPageBreak/>
        <w:t xml:space="preserve">Den enkelte kommune/IKS </w:t>
      </w:r>
      <w:r>
        <w:t xml:space="preserve">inngår selv databehandleravtaler og følger egne rutiner for hvordan disse inngås, herunder oppfyllelse av krav til risikoanalyse. </w:t>
      </w:r>
    </w:p>
    <w:p w14:paraId="3C76BEAE" w14:textId="77777777" w:rsidR="00D8578C" w:rsidRDefault="00D8578C" w:rsidP="00D8578C">
      <w:r w:rsidRPr="00D74C4C">
        <w:rPr>
          <w:highlight w:val="yellow"/>
        </w:rPr>
        <w:t xml:space="preserve">[ALTERNATIV </w:t>
      </w:r>
      <w:r>
        <w:rPr>
          <w:highlight w:val="yellow"/>
        </w:rPr>
        <w:t>3</w:t>
      </w:r>
      <w:r w:rsidRPr="00D74C4C">
        <w:rPr>
          <w:highlight w:val="yellow"/>
        </w:rPr>
        <w:t>]</w:t>
      </w:r>
    </w:p>
    <w:p w14:paraId="327DDC20" w14:textId="77777777" w:rsidR="00D8578C" w:rsidRDefault="00D8578C" w:rsidP="00D8578C">
      <w:r>
        <w:t xml:space="preserve">Det er leverandøren som bestemmer formålet med behandlingen av personopplysninger og hvilke midler som skal benyttes, og som </w:t>
      </w:r>
      <w:commentRangeStart w:id="90"/>
      <w:r>
        <w:t>innehar rol</w:t>
      </w:r>
      <w:r w:rsidRPr="00F21E75">
        <w:t xml:space="preserve">len som </w:t>
      </w:r>
      <w:r>
        <w:t>behandlingsansvarlig</w:t>
      </w:r>
      <w:commentRangeEnd w:id="90"/>
      <w:r>
        <w:rPr>
          <w:rStyle w:val="Merknadsreferanse"/>
        </w:rPr>
        <w:commentReference w:id="90"/>
      </w:r>
      <w:r w:rsidRPr="00F21E75">
        <w:t>.</w:t>
      </w:r>
    </w:p>
    <w:p w14:paraId="217272F8" w14:textId="77777777" w:rsidR="00D8578C" w:rsidRDefault="00D8578C" w:rsidP="00D8578C">
      <w:commentRangeStart w:id="91"/>
      <w:r w:rsidRPr="00D74C4C">
        <w:rPr>
          <w:highlight w:val="yellow"/>
        </w:rPr>
        <w:t xml:space="preserve">[ALTERNATIV </w:t>
      </w:r>
      <w:r>
        <w:rPr>
          <w:highlight w:val="yellow"/>
        </w:rPr>
        <w:t>4</w:t>
      </w:r>
      <w:r w:rsidRPr="00D74C4C">
        <w:rPr>
          <w:highlight w:val="yellow"/>
        </w:rPr>
        <w:t>]</w:t>
      </w:r>
      <w:commentRangeEnd w:id="91"/>
      <w:r>
        <w:rPr>
          <w:rStyle w:val="Merknadsreferanse"/>
        </w:rPr>
        <w:commentReference w:id="91"/>
      </w:r>
    </w:p>
    <w:p w14:paraId="3EB1688A" w14:textId="77777777" w:rsidR="00D8578C" w:rsidRDefault="00D8578C" w:rsidP="00D8578C">
      <w:r>
        <w:t>Det er både kommune/IKS og leverandøren som bestemmer formålet med behandlingen av personopplysninger og hvilke midler som skal benyttes, og begge innehar rol</w:t>
      </w:r>
      <w:r w:rsidRPr="00F21E75">
        <w:t xml:space="preserve">len som </w:t>
      </w:r>
      <w:r>
        <w:t>behandlingsansvarlig</w:t>
      </w:r>
      <w:r w:rsidRPr="00F21E75">
        <w:t>.</w:t>
      </w:r>
    </w:p>
    <w:p w14:paraId="370444CF" w14:textId="77777777" w:rsidR="00D8578C" w:rsidRDefault="00D8578C" w:rsidP="00D8578C">
      <w:r>
        <w:rPr>
          <w:highlight w:val="yellow"/>
        </w:rPr>
        <w:t>Beskriv grensesnitt og om det skal inngås databehandleravtale eller ikke</w:t>
      </w:r>
      <w:r>
        <w:t>.</w:t>
      </w:r>
    </w:p>
    <w:p w14:paraId="72903AD2" w14:textId="77777777" w:rsidR="00D8578C" w:rsidRPr="00D8578C" w:rsidRDefault="00D8578C" w:rsidP="00D8578C">
      <w:pPr>
        <w:pStyle w:val="Overskrift1"/>
      </w:pPr>
      <w:bookmarkStart w:id="92" w:name="_Toc76719295"/>
      <w:bookmarkStart w:id="93" w:name="_Toc172018565"/>
      <w:r w:rsidRPr="00D8578C">
        <w:t>Markedet</w:t>
      </w:r>
      <w:bookmarkEnd w:id="92"/>
      <w:bookmarkEnd w:id="93"/>
    </w:p>
    <w:p w14:paraId="222D8360" w14:textId="77777777" w:rsidR="00D8578C" w:rsidRPr="00D8578C" w:rsidRDefault="00D8578C" w:rsidP="00D8578C">
      <w:pPr>
        <w:pStyle w:val="Overskrift2"/>
      </w:pPr>
      <w:bookmarkStart w:id="94" w:name="_Toc76719296"/>
      <w:bookmarkStart w:id="95" w:name="_Toc172018566"/>
      <w:commentRangeStart w:id="96"/>
      <w:r w:rsidRPr="00D8578C">
        <w:t>Markedssituasjon</w:t>
      </w:r>
      <w:commentRangeEnd w:id="96"/>
      <w:r w:rsidRPr="00D8578C">
        <w:rPr>
          <w:rStyle w:val="Merknadsreferanse"/>
          <w:sz w:val="40"/>
          <w:szCs w:val="26"/>
        </w:rPr>
        <w:commentReference w:id="96"/>
      </w:r>
      <w:bookmarkEnd w:id="94"/>
      <w:bookmarkEnd w:id="95"/>
    </w:p>
    <w:p w14:paraId="4715C1BB" w14:textId="77777777" w:rsidR="00D8578C" w:rsidRPr="00AB05E1" w:rsidRDefault="00D8578C" w:rsidP="00D8578C">
      <w:r>
        <w:t>Markedssituasjonen er karakterisert ved:</w:t>
      </w:r>
    </w:p>
    <w:p w14:paraId="28B60431" w14:textId="77777777" w:rsidR="00D8578C" w:rsidRPr="008971E1" w:rsidRDefault="00D8578C" w:rsidP="00D8578C">
      <w:pPr>
        <w:pStyle w:val="Listeavsnitt"/>
        <w:numPr>
          <w:ilvl w:val="0"/>
          <w:numId w:val="9"/>
        </w:numPr>
      </w:pPr>
      <w:r w:rsidRPr="00626354">
        <w:rPr>
          <w:rFonts w:eastAsia="WenQuanYi Micro Hei"/>
          <w:highlight w:val="yellow"/>
        </w:rPr>
        <w:t>[FYLL UT]</w:t>
      </w:r>
    </w:p>
    <w:p w14:paraId="69CB9CCC" w14:textId="77777777" w:rsidR="00D8578C" w:rsidRPr="00D8578C" w:rsidRDefault="00D8578C" w:rsidP="00D8578C">
      <w:pPr>
        <w:pStyle w:val="Overskrift2"/>
      </w:pPr>
      <w:bookmarkStart w:id="97" w:name="_Toc76719297"/>
      <w:bookmarkStart w:id="98" w:name="_Toc172018567"/>
      <w:r w:rsidRPr="00D8578C">
        <w:t>Markedsdialog</w:t>
      </w:r>
      <w:bookmarkEnd w:id="97"/>
      <w:bookmarkEnd w:id="98"/>
    </w:p>
    <w:p w14:paraId="434B2583" w14:textId="77777777" w:rsidR="00D8578C" w:rsidRPr="008929DF" w:rsidRDefault="00D8578C" w:rsidP="00D8578C">
      <w:pPr>
        <w:rPr>
          <w:rFonts w:eastAsia="WenQuanYi Micro Hei"/>
        </w:rPr>
      </w:pPr>
      <w:r>
        <w:rPr>
          <w:rFonts w:eastAsia="WenQuanYi Micro Hei"/>
        </w:rPr>
        <w:t xml:space="preserve">Det er/vil bli gjennomført markedsdialog </w:t>
      </w:r>
      <w:r>
        <w:t>i form av:</w:t>
      </w:r>
    </w:p>
    <w:p w14:paraId="34EADF8B" w14:textId="77777777" w:rsidR="00D8578C" w:rsidRPr="0066767E" w:rsidRDefault="00D8578C" w:rsidP="00D8578C">
      <w:pPr>
        <w:pStyle w:val="Listeavsnitt"/>
        <w:numPr>
          <w:ilvl w:val="0"/>
          <w:numId w:val="9"/>
        </w:numPr>
        <w:rPr>
          <w:rFonts w:eastAsia="WenQuanYi Micro Hei"/>
          <w:highlight w:val="yellow"/>
        </w:rPr>
      </w:pPr>
      <w:r>
        <w:rPr>
          <w:rFonts w:eastAsia="WenQuanYi Micro Hei"/>
          <w:highlight w:val="yellow"/>
        </w:rPr>
        <w:t>Forespørsel om informasjon til utvalgte leverandører eller via kunngjøring (RFI).</w:t>
      </w:r>
    </w:p>
    <w:p w14:paraId="318E9FE1" w14:textId="77777777" w:rsidR="00D8578C" w:rsidRDefault="00D8578C" w:rsidP="00D8578C">
      <w:pPr>
        <w:pStyle w:val="Listeavsnitt"/>
        <w:numPr>
          <w:ilvl w:val="0"/>
          <w:numId w:val="9"/>
        </w:numPr>
        <w:rPr>
          <w:rFonts w:eastAsia="WenQuanYi Micro Hei"/>
          <w:highlight w:val="yellow"/>
        </w:rPr>
      </w:pPr>
      <w:r>
        <w:rPr>
          <w:rFonts w:eastAsia="WenQuanYi Micro Hei"/>
          <w:highlight w:val="yellow"/>
        </w:rPr>
        <w:t>Dialogkonferanse.</w:t>
      </w:r>
    </w:p>
    <w:p w14:paraId="4798400C" w14:textId="77777777" w:rsidR="00D8578C" w:rsidRDefault="00D8578C" w:rsidP="00D8578C">
      <w:pPr>
        <w:pStyle w:val="Listeavsnitt"/>
        <w:numPr>
          <w:ilvl w:val="0"/>
          <w:numId w:val="9"/>
        </w:numPr>
        <w:rPr>
          <w:rFonts w:eastAsia="WenQuanYi Micro Hei"/>
          <w:highlight w:val="yellow"/>
        </w:rPr>
      </w:pPr>
      <w:r>
        <w:rPr>
          <w:rFonts w:eastAsia="WenQuanYi Micro Hei"/>
          <w:highlight w:val="yellow"/>
        </w:rPr>
        <w:t>Dialogbefaring.</w:t>
      </w:r>
    </w:p>
    <w:p w14:paraId="36DDE6E0" w14:textId="77777777" w:rsidR="00D8578C" w:rsidRDefault="00D8578C" w:rsidP="00D8578C">
      <w:pPr>
        <w:pStyle w:val="Listeavsnitt"/>
        <w:numPr>
          <w:ilvl w:val="0"/>
          <w:numId w:val="9"/>
        </w:numPr>
        <w:rPr>
          <w:rFonts w:eastAsia="WenQuanYi Micro Hei"/>
          <w:highlight w:val="yellow"/>
        </w:rPr>
      </w:pPr>
      <w:r>
        <w:rPr>
          <w:rFonts w:eastAsia="WenQuanYi Micro Hei"/>
          <w:highlight w:val="yellow"/>
        </w:rPr>
        <w:t>En-til-en møter/dialog med utvalgte leverandører.</w:t>
      </w:r>
    </w:p>
    <w:p w14:paraId="79EEE308" w14:textId="77777777" w:rsidR="00D8578C" w:rsidRDefault="00D8578C" w:rsidP="00D8578C">
      <w:pPr>
        <w:pStyle w:val="Listeavsnitt"/>
        <w:numPr>
          <w:ilvl w:val="0"/>
          <w:numId w:val="9"/>
        </w:numPr>
        <w:rPr>
          <w:rFonts w:eastAsia="WenQuanYi Micro Hei"/>
          <w:highlight w:val="yellow"/>
        </w:rPr>
      </w:pPr>
      <w:r>
        <w:rPr>
          <w:rFonts w:eastAsia="WenQuanYi Micro Hei"/>
          <w:highlight w:val="yellow"/>
        </w:rPr>
        <w:t>Konkurransegrunnlag på høring.</w:t>
      </w:r>
    </w:p>
    <w:p w14:paraId="5C88AAEE" w14:textId="77777777" w:rsidR="00D8578C" w:rsidRDefault="00D8578C" w:rsidP="00D8578C">
      <w:pPr>
        <w:pStyle w:val="Listeavsnitt"/>
        <w:numPr>
          <w:ilvl w:val="0"/>
          <w:numId w:val="9"/>
        </w:numPr>
        <w:rPr>
          <w:rFonts w:eastAsia="WenQuanYi Micro Hei"/>
          <w:highlight w:val="yellow"/>
        </w:rPr>
      </w:pPr>
      <w:r>
        <w:rPr>
          <w:rFonts w:eastAsia="WenQuanYi Micro Hei"/>
          <w:highlight w:val="yellow"/>
        </w:rPr>
        <w:t>Innhente erfaringer fra andre oppdragsgivere.</w:t>
      </w:r>
    </w:p>
    <w:p w14:paraId="02126493" w14:textId="77777777" w:rsidR="00D8578C" w:rsidRPr="00F21E75" w:rsidRDefault="00D8578C" w:rsidP="00D8578C">
      <w:pPr>
        <w:pStyle w:val="Listeavsnitt"/>
        <w:numPr>
          <w:ilvl w:val="0"/>
          <w:numId w:val="9"/>
        </w:numPr>
        <w:rPr>
          <w:rFonts w:eastAsia="WenQuanYi Micro Hei"/>
        </w:rPr>
      </w:pPr>
      <w:r>
        <w:rPr>
          <w:rFonts w:eastAsia="WenQuanYi Micro Hei"/>
          <w:highlight w:val="yellow"/>
        </w:rPr>
        <w:t>[ANNET]</w:t>
      </w:r>
    </w:p>
    <w:p w14:paraId="16A91566" w14:textId="77777777" w:rsidR="00D8578C" w:rsidRDefault="00D8578C" w:rsidP="00D8578C">
      <w:pPr>
        <w:rPr>
          <w:rFonts w:eastAsia="WenQuanYi Micro Hei"/>
        </w:rPr>
      </w:pPr>
      <w:r>
        <w:rPr>
          <w:rFonts w:eastAsia="WenQuanYi Micro Hei"/>
        </w:rPr>
        <w:t>Hovedmomenter fra markedsdialog:</w:t>
      </w:r>
    </w:p>
    <w:p w14:paraId="6FA6B429" w14:textId="77777777" w:rsidR="00D8578C" w:rsidRPr="008929DF" w:rsidRDefault="00D8578C" w:rsidP="00D8578C">
      <w:pPr>
        <w:pStyle w:val="Listeavsnitt"/>
        <w:numPr>
          <w:ilvl w:val="0"/>
          <w:numId w:val="9"/>
        </w:numPr>
        <w:rPr>
          <w:rFonts w:eastAsia="WenQuanYi Micro Hei"/>
          <w:highlight w:val="yellow"/>
        </w:rPr>
      </w:pPr>
      <w:r>
        <w:rPr>
          <w:rFonts w:eastAsia="WenQuanYi Micro Hei"/>
          <w:highlight w:val="yellow"/>
        </w:rPr>
        <w:t>[ANGI DE VIKTIGSTE FUNNENE]</w:t>
      </w:r>
      <w:bookmarkStart w:id="99" w:name="_Toc76703235"/>
      <w:bookmarkStart w:id="100" w:name="_Toc76703237"/>
      <w:bookmarkStart w:id="101" w:name="_Toc76703238"/>
      <w:bookmarkEnd w:id="99"/>
      <w:bookmarkEnd w:id="100"/>
      <w:bookmarkEnd w:id="101"/>
    </w:p>
    <w:p w14:paraId="0CC89A2A" w14:textId="77777777" w:rsidR="00D8578C" w:rsidRPr="00D8578C" w:rsidRDefault="00D8578C" w:rsidP="00D8578C">
      <w:pPr>
        <w:pStyle w:val="Overskrift1"/>
      </w:pPr>
      <w:bookmarkStart w:id="102" w:name="_Toc76719298"/>
      <w:bookmarkStart w:id="103" w:name="_Toc172018568"/>
      <w:r w:rsidRPr="00D8578C">
        <w:t>Samfunnsansvar</w:t>
      </w:r>
      <w:bookmarkEnd w:id="102"/>
      <w:bookmarkEnd w:id="103"/>
    </w:p>
    <w:p w14:paraId="06CF075E" w14:textId="7C0EC35C" w:rsidR="00D8578C" w:rsidRPr="00F21E75" w:rsidRDefault="00FB6F73" w:rsidP="00D8578C">
      <w:pPr>
        <w:rPr>
          <w:rFonts w:eastAsia="WenQuanYi Micro Hei"/>
        </w:rPr>
      </w:pPr>
      <w:r w:rsidRPr="00FB6F73">
        <w:rPr>
          <w:rFonts w:eastAsia="WenQuanYi Micro Hei"/>
        </w:rPr>
        <w:t>Med samfunnsansvar i offentlige kontrakter menes ivaretakelse av arbeidskriminalitet, klima, miljø</w:t>
      </w:r>
      <w:r w:rsidR="00F44842">
        <w:rPr>
          <w:rFonts w:eastAsia="WenQuanYi Micro Hei"/>
        </w:rPr>
        <w:t xml:space="preserve"> og bærekraft</w:t>
      </w:r>
      <w:r w:rsidRPr="00FB6F73">
        <w:rPr>
          <w:rFonts w:eastAsia="WenQuanYi Micro Hei"/>
        </w:rPr>
        <w:t>, sosialt ansvar og universell utforming i det som det offentlige kjøper.</w:t>
      </w:r>
      <w:r>
        <w:rPr>
          <w:rFonts w:eastAsia="WenQuanYi Micro Hei"/>
        </w:rPr>
        <w:t xml:space="preserve"> </w:t>
      </w:r>
      <w:r w:rsidR="00D8578C">
        <w:rPr>
          <w:rFonts w:eastAsia="WenQuanYi Micro Hei"/>
        </w:rPr>
        <w:t>S</w:t>
      </w:r>
      <w:r w:rsidR="00D8578C" w:rsidRPr="00F21E75">
        <w:rPr>
          <w:rFonts w:eastAsia="WenQuanYi Micro Hei"/>
        </w:rPr>
        <w:t xml:space="preserve">amfunnsansvar i offentlige kontrakter kan ivaretas </w:t>
      </w:r>
      <w:r w:rsidR="00D8578C">
        <w:rPr>
          <w:rFonts w:eastAsia="WenQuanYi Micro Hei"/>
        </w:rPr>
        <w:t xml:space="preserve">ved ulike typer krav som er </w:t>
      </w:r>
      <w:r w:rsidR="00D8578C" w:rsidRPr="00C205FD">
        <w:rPr>
          <w:rFonts w:eastAsia="WenQuanYi Micro Hei"/>
        </w:rPr>
        <w:t>beskrevet i</w:t>
      </w:r>
      <w:r w:rsidR="002A0D84">
        <w:rPr>
          <w:rFonts w:eastAsia="WenQuanYi Micro Hei"/>
        </w:rPr>
        <w:t xml:space="preserve"> </w:t>
      </w:r>
      <w:r w:rsidR="00784C01">
        <w:rPr>
          <w:rFonts w:eastAsia="WenQuanYi Micro Hei"/>
        </w:rPr>
        <w:fldChar w:fldCharType="begin"/>
      </w:r>
      <w:r w:rsidR="00784C01">
        <w:rPr>
          <w:rFonts w:eastAsia="WenQuanYi Micro Hei"/>
        </w:rPr>
        <w:instrText xml:space="preserve"> REF _Ref172014058 \h </w:instrText>
      </w:r>
      <w:r w:rsidR="00784C01">
        <w:rPr>
          <w:rFonts w:eastAsia="WenQuanYi Micro Hei"/>
        </w:rPr>
      </w:r>
      <w:r w:rsidR="00784C01">
        <w:rPr>
          <w:rFonts w:eastAsia="WenQuanYi Micro Hei"/>
        </w:rPr>
        <w:fldChar w:fldCharType="separate"/>
      </w:r>
      <w:r w:rsidR="00E14A96">
        <w:t xml:space="preserve">Tabell </w:t>
      </w:r>
      <w:r w:rsidR="00E14A96">
        <w:rPr>
          <w:noProof/>
        </w:rPr>
        <w:t>6</w:t>
      </w:r>
      <w:r w:rsidR="00E14A96">
        <w:t xml:space="preserve"> Type krav</w:t>
      </w:r>
      <w:r w:rsidR="00784C01">
        <w:rPr>
          <w:rFonts w:eastAsia="WenQuanYi Micro Hei"/>
        </w:rPr>
        <w:fldChar w:fldCharType="end"/>
      </w:r>
      <w:r w:rsidR="00D8578C" w:rsidRPr="00F21E75">
        <w:rPr>
          <w:rFonts w:eastAsia="WenQuanYi Micro Hei"/>
        </w:rPr>
        <w:t>.</w:t>
      </w:r>
      <w:r w:rsidR="003E2D6A">
        <w:rPr>
          <w:rFonts w:eastAsia="WenQuanYi Micro Hei"/>
        </w:rPr>
        <w:t xml:space="preserve"> I </w:t>
      </w:r>
      <w:r w:rsidR="003E2D6A">
        <w:rPr>
          <w:rFonts w:eastAsia="WenQuanYi Micro Hei"/>
        </w:rPr>
        <w:fldChar w:fldCharType="begin"/>
      </w:r>
      <w:r w:rsidR="003E2D6A">
        <w:rPr>
          <w:rFonts w:eastAsia="WenQuanYi Micro Hei"/>
        </w:rPr>
        <w:instrText xml:space="preserve"> REF _Ref172014132 \h </w:instrText>
      </w:r>
      <w:r w:rsidR="003E2D6A">
        <w:rPr>
          <w:rFonts w:eastAsia="WenQuanYi Micro Hei"/>
        </w:rPr>
      </w:r>
      <w:r w:rsidR="003E2D6A">
        <w:rPr>
          <w:rFonts w:eastAsia="WenQuanYi Micro Hei"/>
        </w:rPr>
        <w:fldChar w:fldCharType="separate"/>
      </w:r>
      <w:r w:rsidR="00E14A96">
        <w:t xml:space="preserve">Tabell </w:t>
      </w:r>
      <w:r w:rsidR="00E14A96">
        <w:rPr>
          <w:noProof/>
        </w:rPr>
        <w:t>7</w:t>
      </w:r>
      <w:r w:rsidR="00E14A96">
        <w:t xml:space="preserve"> Krav og vilkår innen samfunnsansvar</w:t>
      </w:r>
      <w:r w:rsidR="003E2D6A">
        <w:rPr>
          <w:rFonts w:eastAsia="WenQuanYi Micro Hei"/>
        </w:rPr>
        <w:fldChar w:fldCharType="end"/>
      </w:r>
      <w:r w:rsidR="003E2D6A">
        <w:rPr>
          <w:rFonts w:eastAsia="WenQuanYi Micro Hei"/>
        </w:rPr>
        <w:t xml:space="preserve"> </w:t>
      </w:r>
      <w:r w:rsidR="00D8578C" w:rsidRPr="00F21E75">
        <w:rPr>
          <w:rFonts w:eastAsia="WenQuanYi Micro Hei"/>
        </w:rPr>
        <w:t xml:space="preserve">vurderes ulike krav og </w:t>
      </w:r>
      <w:r w:rsidR="00D8578C">
        <w:rPr>
          <w:rFonts w:eastAsia="WenQuanYi Micro Hei"/>
        </w:rPr>
        <w:t>vilkår</w:t>
      </w:r>
      <w:r w:rsidR="00D8578C" w:rsidRPr="00F21E75">
        <w:rPr>
          <w:rFonts w:eastAsia="WenQuanYi Micro Hei"/>
        </w:rPr>
        <w:t xml:space="preserve"> innen de fire områdene som inngår i samfunnsansvar.  </w:t>
      </w:r>
    </w:p>
    <w:p w14:paraId="4F5A554A" w14:textId="23BB273D" w:rsidR="00D8578C" w:rsidRDefault="00D8578C" w:rsidP="00D8578C">
      <w:pPr>
        <w:pStyle w:val="Bildetekst"/>
        <w:keepNext/>
      </w:pPr>
      <w:bookmarkStart w:id="104" w:name="_Ref172014058"/>
      <w:r>
        <w:lastRenderedPageBreak/>
        <w:t xml:space="preserve">Tabell </w:t>
      </w:r>
      <w:r w:rsidR="00FA5D12">
        <w:fldChar w:fldCharType="begin"/>
      </w:r>
      <w:r w:rsidR="00FA5D12">
        <w:instrText xml:space="preserve"> SEQ Tabell \* ARABIC </w:instrText>
      </w:r>
      <w:r w:rsidR="00FA5D12">
        <w:fldChar w:fldCharType="separate"/>
      </w:r>
      <w:r w:rsidR="00E14A96">
        <w:rPr>
          <w:noProof/>
        </w:rPr>
        <w:t>6</w:t>
      </w:r>
      <w:r w:rsidR="00FA5D12">
        <w:rPr>
          <w:noProof/>
        </w:rPr>
        <w:fldChar w:fldCharType="end"/>
      </w:r>
      <w:r>
        <w:t xml:space="preserve"> Type krav</w:t>
      </w:r>
      <w:bookmarkEnd w:id="104"/>
      <w:r>
        <w:t xml:space="preserve"> </w:t>
      </w:r>
    </w:p>
    <w:tbl>
      <w:tblPr>
        <w:tblStyle w:val="Rutenettabell5mrkuthevingsfarge3"/>
        <w:tblW w:w="5000" w:type="pct"/>
        <w:tblLook w:val="04A0" w:firstRow="1" w:lastRow="0" w:firstColumn="1" w:lastColumn="0" w:noHBand="0" w:noVBand="1"/>
      </w:tblPr>
      <w:tblGrid>
        <w:gridCol w:w="467"/>
        <w:gridCol w:w="2079"/>
        <w:gridCol w:w="6508"/>
      </w:tblGrid>
      <w:tr w:rsidR="00D8578C" w:rsidRPr="00060884" w14:paraId="0DBC09F6" w14:textId="77777777" w:rsidTr="00D857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8" w:type="pct"/>
          </w:tcPr>
          <w:p w14:paraId="5786D2A6" w14:textId="77777777" w:rsidR="00D8578C" w:rsidRDefault="00D8578C" w:rsidP="00D8578C">
            <w:pPr>
              <w:rPr>
                <w:rFonts w:cs="Arial"/>
                <w:szCs w:val="22"/>
              </w:rPr>
            </w:pPr>
            <w:r>
              <w:rPr>
                <w:rFonts w:cs="Arial"/>
                <w:szCs w:val="22"/>
              </w:rPr>
              <w:t>ID</w:t>
            </w:r>
          </w:p>
        </w:tc>
        <w:tc>
          <w:tcPr>
            <w:tcW w:w="1148" w:type="pct"/>
            <w:hideMark/>
          </w:tcPr>
          <w:p w14:paraId="6A4C0A49" w14:textId="77777777" w:rsidR="00D8578C" w:rsidRPr="00060884" w:rsidRDefault="00D8578C" w:rsidP="00D8578C">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Type krav</w:t>
            </w:r>
          </w:p>
        </w:tc>
        <w:tc>
          <w:tcPr>
            <w:tcW w:w="3594" w:type="pct"/>
            <w:hideMark/>
          </w:tcPr>
          <w:p w14:paraId="02338683" w14:textId="77777777" w:rsidR="00D8578C" w:rsidRPr="00060884" w:rsidRDefault="00D8578C" w:rsidP="00D8578C">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Beskrivelse</w:t>
            </w:r>
          </w:p>
        </w:tc>
      </w:tr>
      <w:tr w:rsidR="00D8578C" w:rsidRPr="00060884" w14:paraId="1EED1FF7"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 w:type="pct"/>
          </w:tcPr>
          <w:p w14:paraId="01D6E8F5" w14:textId="77777777" w:rsidR="00D8578C" w:rsidRDefault="00D8578C" w:rsidP="00D8578C">
            <w:pPr>
              <w:spacing w:after="0"/>
              <w:rPr>
                <w:rFonts w:cs="Arial"/>
                <w:szCs w:val="22"/>
              </w:rPr>
            </w:pPr>
            <w:r>
              <w:rPr>
                <w:rFonts w:cs="Arial"/>
                <w:szCs w:val="22"/>
              </w:rPr>
              <w:t>V</w:t>
            </w:r>
          </w:p>
        </w:tc>
        <w:tc>
          <w:tcPr>
            <w:tcW w:w="1148" w:type="pct"/>
          </w:tcPr>
          <w:p w14:paraId="2CB3A72B" w14:textId="77777777" w:rsidR="00D8578C" w:rsidRPr="00060884" w:rsidRDefault="00D8578C" w:rsidP="00D8578C">
            <w:pPr>
              <w:cnfStyle w:val="000000100000" w:firstRow="0" w:lastRow="0" w:firstColumn="0" w:lastColumn="0" w:oddVBand="0" w:evenVBand="0" w:oddHBand="1" w:evenHBand="0" w:firstRowFirstColumn="0" w:firstRowLastColumn="0" w:lastRowFirstColumn="0" w:lastRowLastColumn="0"/>
            </w:pPr>
            <w:r>
              <w:t>Kontraktsvilkår</w:t>
            </w:r>
          </w:p>
        </w:tc>
        <w:tc>
          <w:tcPr>
            <w:tcW w:w="3594" w:type="pct"/>
          </w:tcPr>
          <w:p w14:paraId="0320DDE4" w14:textId="77777777" w:rsidR="00D8578C" w:rsidRPr="00060884" w:rsidRDefault="00D8578C" w:rsidP="00D8578C">
            <w:pPr>
              <w:cnfStyle w:val="000000100000" w:firstRow="0" w:lastRow="0" w:firstColumn="0" w:lastColumn="0" w:oddVBand="0" w:evenVBand="0" w:oddHBand="1" w:evenHBand="0" w:firstRowFirstColumn="0" w:firstRowLastColumn="0" w:lastRowFirstColumn="0" w:lastRowLastColumn="0"/>
            </w:pPr>
            <w:r>
              <w:t>Vilkår som inntas i kontrakt og som leverandøren plikter. For enkelte områder vil det være lovpålagte krav.</w:t>
            </w:r>
          </w:p>
        </w:tc>
      </w:tr>
      <w:tr w:rsidR="00D8578C" w:rsidRPr="00060884" w14:paraId="606051A6" w14:textId="77777777" w:rsidTr="00D8578C">
        <w:tc>
          <w:tcPr>
            <w:cnfStyle w:val="001000000000" w:firstRow="0" w:lastRow="0" w:firstColumn="1" w:lastColumn="0" w:oddVBand="0" w:evenVBand="0" w:oddHBand="0" w:evenHBand="0" w:firstRowFirstColumn="0" w:firstRowLastColumn="0" w:lastRowFirstColumn="0" w:lastRowLastColumn="0"/>
            <w:tcW w:w="258" w:type="pct"/>
          </w:tcPr>
          <w:p w14:paraId="09EFF9B0" w14:textId="77777777" w:rsidR="00D8578C" w:rsidRDefault="00D8578C" w:rsidP="00D8578C">
            <w:pPr>
              <w:spacing w:after="0"/>
              <w:rPr>
                <w:rFonts w:cs="Arial"/>
                <w:szCs w:val="22"/>
              </w:rPr>
            </w:pPr>
            <w:r>
              <w:rPr>
                <w:rFonts w:cs="Arial"/>
                <w:szCs w:val="22"/>
              </w:rPr>
              <w:t>K</w:t>
            </w:r>
          </w:p>
        </w:tc>
        <w:tc>
          <w:tcPr>
            <w:tcW w:w="1148" w:type="pct"/>
          </w:tcPr>
          <w:p w14:paraId="564A8CD5" w14:textId="77777777" w:rsidR="00D8578C" w:rsidRDefault="00D8578C" w:rsidP="00D8578C">
            <w:pPr>
              <w:cnfStyle w:val="000000000000" w:firstRow="0" w:lastRow="0" w:firstColumn="0" w:lastColumn="0" w:oddVBand="0" w:evenVBand="0" w:oddHBand="0" w:evenHBand="0" w:firstRowFirstColumn="0" w:firstRowLastColumn="0" w:lastRowFirstColumn="0" w:lastRowLastColumn="0"/>
            </w:pPr>
            <w:r>
              <w:t>Kvalifikasjonskrav</w:t>
            </w:r>
          </w:p>
        </w:tc>
        <w:tc>
          <w:tcPr>
            <w:tcW w:w="3594" w:type="pct"/>
          </w:tcPr>
          <w:p w14:paraId="0509B48E" w14:textId="0156C1D5" w:rsidR="00D8578C" w:rsidRDefault="00D8578C" w:rsidP="00370FAA">
            <w:pPr>
              <w:cnfStyle w:val="000000000000" w:firstRow="0" w:lastRow="0" w:firstColumn="0" w:lastColumn="0" w:oddVBand="0" w:evenVBand="0" w:oddHBand="0" w:evenHBand="0" w:firstRowFirstColumn="0" w:firstRowLastColumn="0" w:lastRowFirstColumn="0" w:lastRowLastColumn="0"/>
            </w:pPr>
            <w:r>
              <w:t>K</w:t>
            </w:r>
            <w:r w:rsidRPr="00796A00">
              <w:t xml:space="preserve">rav </w:t>
            </w:r>
            <w:r>
              <w:t xml:space="preserve">som stilles </w:t>
            </w:r>
            <w:r w:rsidRPr="00796A00">
              <w:t>til leverandøren for å sikre at leverandøren er egnet til å gjennomføre kon</w:t>
            </w:r>
            <w:r w:rsidR="00370FAA">
              <w:t>tra</w:t>
            </w:r>
            <w:r w:rsidRPr="00796A00">
              <w:t>k</w:t>
            </w:r>
            <w:r w:rsidR="00370FAA">
              <w:t>t</w:t>
            </w:r>
            <w:r w:rsidRPr="00796A00">
              <w:t>sforpliktelsene.</w:t>
            </w:r>
          </w:p>
        </w:tc>
      </w:tr>
      <w:tr w:rsidR="00D8578C" w:rsidRPr="00060884" w14:paraId="5CCAC3B5"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 w:type="pct"/>
          </w:tcPr>
          <w:p w14:paraId="6A2931A2" w14:textId="77777777" w:rsidR="00D8578C" w:rsidRDefault="00D8578C" w:rsidP="00D8578C">
            <w:pPr>
              <w:spacing w:after="0"/>
              <w:rPr>
                <w:rFonts w:cs="Arial"/>
                <w:szCs w:val="22"/>
              </w:rPr>
            </w:pPr>
            <w:r>
              <w:rPr>
                <w:rFonts w:cs="Arial"/>
                <w:szCs w:val="22"/>
              </w:rPr>
              <w:t>M</w:t>
            </w:r>
          </w:p>
        </w:tc>
        <w:tc>
          <w:tcPr>
            <w:tcW w:w="1148" w:type="pct"/>
          </w:tcPr>
          <w:p w14:paraId="4961F602" w14:textId="77777777" w:rsidR="00D8578C" w:rsidRDefault="00D8578C" w:rsidP="00D8578C">
            <w:pPr>
              <w:cnfStyle w:val="000000100000" w:firstRow="0" w:lastRow="0" w:firstColumn="0" w:lastColumn="0" w:oddVBand="0" w:evenVBand="0" w:oddHBand="1" w:evenHBand="0" w:firstRowFirstColumn="0" w:firstRowLastColumn="0" w:lastRowFirstColumn="0" w:lastRowLastColumn="0"/>
            </w:pPr>
            <w:r>
              <w:t>Minimumskrav</w:t>
            </w:r>
          </w:p>
        </w:tc>
        <w:tc>
          <w:tcPr>
            <w:tcW w:w="3594" w:type="pct"/>
          </w:tcPr>
          <w:p w14:paraId="4E27829E" w14:textId="77777777" w:rsidR="00D8578C" w:rsidRPr="00060884" w:rsidRDefault="00D8578C" w:rsidP="00D8578C">
            <w:pPr>
              <w:cnfStyle w:val="000000100000" w:firstRow="0" w:lastRow="0" w:firstColumn="0" w:lastColumn="0" w:oddVBand="0" w:evenVBand="0" w:oddHBand="1" w:evenHBand="0" w:firstRowFirstColumn="0" w:firstRowLastColumn="0" w:lastRowFirstColumn="0" w:lastRowLastColumn="0"/>
            </w:pPr>
            <w:r>
              <w:t>Minimumskrav til løsning/produkt som inntas i kravspesifikasjon.</w:t>
            </w:r>
          </w:p>
        </w:tc>
      </w:tr>
      <w:tr w:rsidR="00D8578C" w:rsidRPr="00060884" w14:paraId="4E775FC0" w14:textId="77777777" w:rsidTr="00D8578C">
        <w:tc>
          <w:tcPr>
            <w:cnfStyle w:val="001000000000" w:firstRow="0" w:lastRow="0" w:firstColumn="1" w:lastColumn="0" w:oddVBand="0" w:evenVBand="0" w:oddHBand="0" w:evenHBand="0" w:firstRowFirstColumn="0" w:firstRowLastColumn="0" w:lastRowFirstColumn="0" w:lastRowLastColumn="0"/>
            <w:tcW w:w="258" w:type="pct"/>
          </w:tcPr>
          <w:p w14:paraId="69C2EE90" w14:textId="77777777" w:rsidR="00D8578C" w:rsidRDefault="00D8578C" w:rsidP="00D8578C">
            <w:pPr>
              <w:spacing w:after="0"/>
              <w:rPr>
                <w:rFonts w:cs="Arial"/>
                <w:szCs w:val="22"/>
              </w:rPr>
            </w:pPr>
            <w:r>
              <w:rPr>
                <w:rFonts w:cs="Arial"/>
                <w:szCs w:val="22"/>
              </w:rPr>
              <w:t>T</w:t>
            </w:r>
          </w:p>
        </w:tc>
        <w:tc>
          <w:tcPr>
            <w:tcW w:w="1148" w:type="pct"/>
          </w:tcPr>
          <w:p w14:paraId="7646F528" w14:textId="77777777" w:rsidR="00D8578C" w:rsidRPr="00060884" w:rsidRDefault="00D8578C" w:rsidP="00D8578C">
            <w:pPr>
              <w:cnfStyle w:val="000000000000" w:firstRow="0" w:lastRow="0" w:firstColumn="0" w:lastColumn="0" w:oddVBand="0" w:evenVBand="0" w:oddHBand="0" w:evenHBand="0" w:firstRowFirstColumn="0" w:firstRowLastColumn="0" w:lastRowFirstColumn="0" w:lastRowLastColumn="0"/>
            </w:pPr>
            <w:r>
              <w:t>Tildelingskriterium</w:t>
            </w:r>
          </w:p>
        </w:tc>
        <w:tc>
          <w:tcPr>
            <w:tcW w:w="3594" w:type="pct"/>
          </w:tcPr>
          <w:p w14:paraId="1B38007C" w14:textId="77777777" w:rsidR="00D8578C" w:rsidRPr="00060884" w:rsidRDefault="00D8578C" w:rsidP="00D8578C">
            <w:pPr>
              <w:cnfStyle w:val="000000000000" w:firstRow="0" w:lastRow="0" w:firstColumn="0" w:lastColumn="0" w:oddVBand="0" w:evenVBand="0" w:oddHBand="0" w:evenHBand="0" w:firstRowFirstColumn="0" w:firstRowLastColumn="0" w:lastRowFirstColumn="0" w:lastRowLastColumn="0"/>
            </w:pPr>
            <w:r>
              <w:t>Krav som tilbyderne kan konkurrerer på, og som inngår i evaluering av tilbud.</w:t>
            </w:r>
          </w:p>
        </w:tc>
      </w:tr>
    </w:tbl>
    <w:p w14:paraId="54A12642" w14:textId="77777777" w:rsidR="00D8578C" w:rsidRDefault="00D8578C" w:rsidP="00D8578C">
      <w:pPr>
        <w:rPr>
          <w:highlight w:val="yellow"/>
        </w:rPr>
      </w:pPr>
    </w:p>
    <w:p w14:paraId="4545A631" w14:textId="5E924B7A" w:rsidR="00D8578C" w:rsidRDefault="00D8578C" w:rsidP="00D8578C">
      <w:pPr>
        <w:pStyle w:val="Bildetekst"/>
        <w:keepNext/>
      </w:pPr>
      <w:bookmarkStart w:id="105" w:name="_Ref172014132"/>
      <w:r>
        <w:t xml:space="preserve">Tabell </w:t>
      </w:r>
      <w:r w:rsidR="00FA5D12">
        <w:fldChar w:fldCharType="begin"/>
      </w:r>
      <w:r w:rsidR="00FA5D12">
        <w:instrText xml:space="preserve"> SEQ Tabell \* ARABIC </w:instrText>
      </w:r>
      <w:r w:rsidR="00FA5D12">
        <w:fldChar w:fldCharType="separate"/>
      </w:r>
      <w:r w:rsidR="00E14A96">
        <w:rPr>
          <w:noProof/>
        </w:rPr>
        <w:t>7</w:t>
      </w:r>
      <w:r w:rsidR="00FA5D12">
        <w:rPr>
          <w:noProof/>
        </w:rPr>
        <w:fldChar w:fldCharType="end"/>
      </w:r>
      <w:r>
        <w:t xml:space="preserve"> Krav og vilkår innen </w:t>
      </w:r>
      <w:r w:rsidR="008F77BF">
        <w:t>samfunnsansvar</w:t>
      </w:r>
      <w:bookmarkEnd w:id="105"/>
    </w:p>
    <w:tbl>
      <w:tblPr>
        <w:tblStyle w:val="Rutenettabell5mrkuthevingsfarge3"/>
        <w:tblW w:w="9067" w:type="dxa"/>
        <w:tblLayout w:type="fixed"/>
        <w:tblLook w:val="04A0" w:firstRow="1" w:lastRow="0" w:firstColumn="1" w:lastColumn="0" w:noHBand="0" w:noVBand="1"/>
      </w:tblPr>
      <w:tblGrid>
        <w:gridCol w:w="2547"/>
        <w:gridCol w:w="4678"/>
        <w:gridCol w:w="850"/>
        <w:gridCol w:w="992"/>
      </w:tblGrid>
      <w:tr w:rsidR="00D8578C" w14:paraId="3715E090" w14:textId="77777777" w:rsidTr="001523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1C057514" w14:textId="77777777" w:rsidR="00D8578C" w:rsidRDefault="00D8578C" w:rsidP="00D8578C">
            <w:r>
              <w:t>Krav</w:t>
            </w:r>
          </w:p>
        </w:tc>
        <w:tc>
          <w:tcPr>
            <w:tcW w:w="4678" w:type="dxa"/>
          </w:tcPr>
          <w:p w14:paraId="18693A7D" w14:textId="77777777" w:rsidR="00D8578C" w:rsidRDefault="00D8578C" w:rsidP="00D8578C">
            <w:pPr>
              <w:cnfStyle w:val="100000000000" w:firstRow="1" w:lastRow="0" w:firstColumn="0" w:lastColumn="0" w:oddVBand="0" w:evenVBand="0" w:oddHBand="0" w:evenHBand="0" w:firstRowFirstColumn="0" w:firstRowLastColumn="0" w:lastRowFirstColumn="0" w:lastRowLastColumn="0"/>
            </w:pPr>
            <w:r>
              <w:t>Beskrivelse/begrunnelse</w:t>
            </w:r>
          </w:p>
        </w:tc>
        <w:tc>
          <w:tcPr>
            <w:tcW w:w="850" w:type="dxa"/>
          </w:tcPr>
          <w:p w14:paraId="17F5860F" w14:textId="77777777" w:rsidR="00D8578C" w:rsidRDefault="00D8578C" w:rsidP="00D8578C">
            <w:pPr>
              <w:cnfStyle w:val="100000000000" w:firstRow="1" w:lastRow="0" w:firstColumn="0" w:lastColumn="0" w:oddVBand="0" w:evenVBand="0" w:oddHBand="0" w:evenHBand="0" w:firstRowFirstColumn="0" w:firstRowLastColumn="0" w:lastRowFirstColumn="0" w:lastRowLastColumn="0"/>
            </w:pPr>
            <w:r>
              <w:t xml:space="preserve">Type </w:t>
            </w:r>
            <w:r>
              <w:br/>
              <w:t>krav</w:t>
            </w:r>
          </w:p>
        </w:tc>
        <w:tc>
          <w:tcPr>
            <w:tcW w:w="992" w:type="dxa"/>
          </w:tcPr>
          <w:p w14:paraId="4124AD37" w14:textId="77777777" w:rsidR="00D8578C" w:rsidRDefault="00D8578C" w:rsidP="00D8578C">
            <w:pPr>
              <w:cnfStyle w:val="100000000000" w:firstRow="1" w:lastRow="0" w:firstColumn="0" w:lastColumn="0" w:oddVBand="0" w:evenVBand="0" w:oddHBand="0" w:evenHBand="0" w:firstRowFirstColumn="0" w:firstRowLastColumn="0" w:lastRowFirstColumn="0" w:lastRowLastColumn="0"/>
            </w:pPr>
            <w:r>
              <w:t>Aktuelt</w:t>
            </w:r>
            <w:r>
              <w:br/>
              <w:t>(ja/nei)</w:t>
            </w:r>
          </w:p>
        </w:tc>
      </w:tr>
      <w:tr w:rsidR="00D8578C" w14:paraId="15D7E97C"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tcPr>
          <w:p w14:paraId="5D54B606" w14:textId="77777777" w:rsidR="00D8578C" w:rsidRPr="00F21E75" w:rsidRDefault="00D8578C" w:rsidP="00D8578C">
            <w:commentRangeStart w:id="106"/>
            <w:r w:rsidRPr="00F21E75">
              <w:t>Arbeids</w:t>
            </w:r>
            <w:r>
              <w:t>kriminalitet</w:t>
            </w:r>
            <w:commentRangeEnd w:id="106"/>
            <w:r w:rsidR="00F551FE">
              <w:rPr>
                <w:rStyle w:val="Merknadsreferanse"/>
                <w:rFonts w:ascii="PT Sans" w:hAnsi="PT Sans"/>
                <w:b w:val="0"/>
                <w:bCs w:val="0"/>
                <w:color w:val="auto"/>
              </w:rPr>
              <w:commentReference w:id="106"/>
            </w:r>
          </w:p>
        </w:tc>
      </w:tr>
      <w:tr w:rsidR="00D8578C" w14:paraId="0EC43F53" w14:textId="77777777" w:rsidTr="0015235D">
        <w:tc>
          <w:tcPr>
            <w:cnfStyle w:val="001000000000" w:firstRow="0" w:lastRow="0" w:firstColumn="1" w:lastColumn="0" w:oddVBand="0" w:evenVBand="0" w:oddHBand="0" w:evenHBand="0" w:firstRowFirstColumn="0" w:firstRowLastColumn="0" w:lastRowFirstColumn="0" w:lastRowLastColumn="0"/>
            <w:tcW w:w="2547" w:type="dxa"/>
          </w:tcPr>
          <w:p w14:paraId="172503B4" w14:textId="77777777" w:rsidR="00D8578C" w:rsidRDefault="00D8578C" w:rsidP="00D8578C">
            <w:r>
              <w:t>Lønns- og arbeidsvilkår i offentlige kontrakter</w:t>
            </w:r>
          </w:p>
        </w:tc>
        <w:tc>
          <w:tcPr>
            <w:tcW w:w="4678" w:type="dxa"/>
          </w:tcPr>
          <w:p w14:paraId="020BD913" w14:textId="64665992" w:rsidR="00D8578C" w:rsidRPr="00243145" w:rsidRDefault="00D8578C" w:rsidP="00D8578C">
            <w:pPr>
              <w:cnfStyle w:val="000000000000" w:firstRow="0" w:lastRow="0" w:firstColumn="0" w:lastColumn="0" w:oddVBand="0" w:evenVBand="0" w:oddHBand="0" w:evenHBand="0" w:firstRowFirstColumn="0" w:firstRowLastColumn="0" w:lastRowFirstColumn="0" w:lastRowLastColumn="0"/>
            </w:pPr>
            <w:r w:rsidRPr="00F21E75">
              <w:t xml:space="preserve">Forskrift om lønns- og arbeidsvilkår i offentlige kontrakter gjelder ved kjøp av tjenester og bygge- og anleggstjenester med en verdi over </w:t>
            </w:r>
            <w:r w:rsidR="00FA5D12">
              <w:t>2,05</w:t>
            </w:r>
            <w:r w:rsidRPr="00F21E75">
              <w:t xml:space="preserve"> mill. kr.</w:t>
            </w:r>
          </w:p>
        </w:tc>
        <w:tc>
          <w:tcPr>
            <w:tcW w:w="850" w:type="dxa"/>
          </w:tcPr>
          <w:p w14:paraId="1B9368B9" w14:textId="77777777" w:rsidR="00D8578C" w:rsidRPr="00F21E75" w:rsidRDefault="00D8578C" w:rsidP="00D8578C">
            <w:pPr>
              <w:cnfStyle w:val="000000000000" w:firstRow="0" w:lastRow="0" w:firstColumn="0" w:lastColumn="0" w:oddVBand="0" w:evenVBand="0" w:oddHBand="0" w:evenHBand="0" w:firstRowFirstColumn="0" w:firstRowLastColumn="0" w:lastRowFirstColumn="0" w:lastRowLastColumn="0"/>
            </w:pPr>
            <w:r>
              <w:t>V</w:t>
            </w:r>
          </w:p>
        </w:tc>
        <w:tc>
          <w:tcPr>
            <w:tcW w:w="992" w:type="dxa"/>
          </w:tcPr>
          <w:p w14:paraId="01254B3E" w14:textId="77777777" w:rsidR="00D8578C" w:rsidRPr="003B3F67" w:rsidRDefault="00D8578C" w:rsidP="00D8578C">
            <w:pPr>
              <w:cnfStyle w:val="000000000000" w:firstRow="0" w:lastRow="0" w:firstColumn="0" w:lastColumn="0" w:oddVBand="0" w:evenVBand="0" w:oddHBand="0" w:evenHBand="0" w:firstRowFirstColumn="0" w:firstRowLastColumn="0" w:lastRowFirstColumn="0" w:lastRowLastColumn="0"/>
              <w:rPr>
                <w:highlight w:val="yellow"/>
              </w:rPr>
            </w:pPr>
          </w:p>
        </w:tc>
      </w:tr>
      <w:tr w:rsidR="00D8578C" w14:paraId="43F2E108" w14:textId="77777777" w:rsidTr="0015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9BE16AB" w14:textId="77777777" w:rsidR="00D8578C" w:rsidRDefault="00D8578C" w:rsidP="00D8578C">
            <w:r>
              <w:t>Bruk av lærlinger/</w:t>
            </w:r>
            <w:r>
              <w:br/>
              <w:t>lærlingeordning</w:t>
            </w:r>
          </w:p>
        </w:tc>
        <w:tc>
          <w:tcPr>
            <w:tcW w:w="4678" w:type="dxa"/>
          </w:tcPr>
          <w:p w14:paraId="2C784FFD" w14:textId="77777777" w:rsidR="00D8578C" w:rsidRPr="00F21E75" w:rsidRDefault="00D8578C" w:rsidP="00D8578C">
            <w:pPr>
              <w:cnfStyle w:val="000000100000" w:firstRow="0" w:lastRow="0" w:firstColumn="0" w:lastColumn="0" w:oddVBand="0" w:evenVBand="0" w:oddHBand="1" w:evenHBand="0" w:firstRowFirstColumn="0" w:firstRowLastColumn="0" w:lastRowFirstColumn="0" w:lastRowLastColumn="0"/>
            </w:pPr>
            <w:r>
              <w:t>Forskrift om plikt til å stille krav om bruk av lærlinger i offentlige kontrakter</w:t>
            </w:r>
            <w:r w:rsidRPr="00F21E75">
              <w:t xml:space="preserve"> pålegger </w:t>
            </w:r>
            <w:r>
              <w:t xml:space="preserve">offentlige </w:t>
            </w:r>
            <w:r w:rsidRPr="00F21E75">
              <w:t>oppdragsgivere å stille krav om bruk av lærlinger dersom:</w:t>
            </w:r>
          </w:p>
          <w:p w14:paraId="1EA15F09" w14:textId="0C5B1EEB" w:rsidR="00D8578C" w:rsidRPr="00F21E75" w:rsidRDefault="00D8578C" w:rsidP="00D8578C">
            <w:pPr>
              <w:pStyle w:val="Listeavsnitt"/>
              <w:numPr>
                <w:ilvl w:val="0"/>
                <w:numId w:val="9"/>
              </w:numPr>
              <w:cnfStyle w:val="000000100000" w:firstRow="0" w:lastRow="0" w:firstColumn="0" w:lastColumn="0" w:oddVBand="0" w:evenVBand="0" w:oddHBand="1" w:evenHBand="0" w:firstRowFirstColumn="0" w:firstRowLastColumn="0" w:lastRowFirstColumn="0" w:lastRowLastColumn="0"/>
              <w:rPr>
                <w:rFonts w:eastAsia="WenQuanYi Micro Hei"/>
              </w:rPr>
            </w:pPr>
            <w:r w:rsidRPr="00F21E75">
              <w:rPr>
                <w:rFonts w:eastAsia="WenQuanYi Micro Hei"/>
              </w:rPr>
              <w:t xml:space="preserve">Kontrakten har verdi på over </w:t>
            </w:r>
            <w:r w:rsidR="00FA5D12">
              <w:rPr>
                <w:rFonts w:eastAsia="WenQuanYi Micro Hei"/>
              </w:rPr>
              <w:t>2,05</w:t>
            </w:r>
            <w:r w:rsidRPr="00F21E75">
              <w:rPr>
                <w:rFonts w:eastAsia="WenQuanYi Micro Hei"/>
              </w:rPr>
              <w:t xml:space="preserve"> MNOK</w:t>
            </w:r>
          </w:p>
          <w:p w14:paraId="2FC7AE5B" w14:textId="77777777" w:rsidR="00D8578C" w:rsidRPr="00F21E75" w:rsidRDefault="00D8578C" w:rsidP="00D8578C">
            <w:pPr>
              <w:pStyle w:val="Listeavsnitt"/>
              <w:numPr>
                <w:ilvl w:val="0"/>
                <w:numId w:val="9"/>
              </w:numPr>
              <w:cnfStyle w:val="000000100000" w:firstRow="0" w:lastRow="0" w:firstColumn="0" w:lastColumn="0" w:oddVBand="0" w:evenVBand="0" w:oddHBand="1" w:evenHBand="0" w:firstRowFirstColumn="0" w:firstRowLastColumn="0" w:lastRowFirstColumn="0" w:lastRowLastColumn="0"/>
              <w:rPr>
                <w:rFonts w:eastAsia="WenQuanYi Micro Hei"/>
              </w:rPr>
            </w:pPr>
            <w:r w:rsidRPr="00F21E75">
              <w:rPr>
                <w:rFonts w:eastAsia="WenQuanYi Micro Hei"/>
              </w:rPr>
              <w:t>Kontrakten har en varighet på over 3 måneder.</w:t>
            </w:r>
          </w:p>
          <w:p w14:paraId="1A789F3B" w14:textId="77777777" w:rsidR="00D8578C" w:rsidRPr="00F21E75" w:rsidRDefault="00D8578C" w:rsidP="00D8578C">
            <w:pPr>
              <w:pStyle w:val="Listeavsnitt"/>
              <w:numPr>
                <w:ilvl w:val="0"/>
                <w:numId w:val="9"/>
              </w:numPr>
              <w:cnfStyle w:val="000000100000" w:firstRow="0" w:lastRow="0" w:firstColumn="0" w:lastColumn="0" w:oddVBand="0" w:evenVBand="0" w:oddHBand="1" w:evenHBand="0" w:firstRowFirstColumn="0" w:firstRowLastColumn="0" w:lastRowFirstColumn="0" w:lastRowLastColumn="0"/>
              <w:rPr>
                <w:rFonts w:eastAsia="WenQuanYi Micro Hei"/>
              </w:rPr>
            </w:pPr>
            <w:r w:rsidRPr="00F21E75">
              <w:rPr>
                <w:rFonts w:eastAsia="WenQuanYi Micro Hei"/>
              </w:rPr>
              <w:t>Kontraktens hovedelement omfatter arbeider der det er relevant å benytte arbeidskraft med fag- eller svennebrev.</w:t>
            </w:r>
          </w:p>
          <w:p w14:paraId="2081652D" w14:textId="77777777" w:rsidR="00D8578C" w:rsidRPr="00F21E75" w:rsidRDefault="00D8578C" w:rsidP="00D8578C">
            <w:pPr>
              <w:pStyle w:val="Listeavsnitt"/>
              <w:numPr>
                <w:ilvl w:val="0"/>
                <w:numId w:val="9"/>
              </w:numPr>
              <w:cnfStyle w:val="000000100000" w:firstRow="0" w:lastRow="0" w:firstColumn="0" w:lastColumn="0" w:oddVBand="0" w:evenVBand="0" w:oddHBand="1" w:evenHBand="0" w:firstRowFirstColumn="0" w:firstRowLastColumn="0" w:lastRowFirstColumn="0" w:lastRowLastColumn="0"/>
              <w:rPr>
                <w:rFonts w:eastAsia="WenQuanYi Micro Hei"/>
              </w:rPr>
            </w:pPr>
            <w:r w:rsidRPr="00F21E75">
              <w:rPr>
                <w:rFonts w:eastAsia="WenQuanYi Micro Hei"/>
              </w:rPr>
              <w:t>Kravet ikke er uforholdsmessig i den konkrete kontrakten.</w:t>
            </w:r>
          </w:p>
          <w:p w14:paraId="1F133D2A" w14:textId="77777777" w:rsidR="00D8578C" w:rsidRPr="00243145" w:rsidRDefault="00D8578C" w:rsidP="00D8578C">
            <w:pPr>
              <w:pStyle w:val="Listeavsnitt"/>
              <w:numPr>
                <w:ilvl w:val="0"/>
                <w:numId w:val="9"/>
              </w:numPr>
              <w:cnfStyle w:val="000000100000" w:firstRow="0" w:lastRow="0" w:firstColumn="0" w:lastColumn="0" w:oddVBand="0" w:evenVBand="0" w:oddHBand="1" w:evenHBand="0" w:firstRowFirstColumn="0" w:firstRowLastColumn="0" w:lastRowFirstColumn="0" w:lastRowLastColumn="0"/>
            </w:pPr>
            <w:r w:rsidRPr="00F21E75">
              <w:rPr>
                <w:rFonts w:eastAsia="WenQuanYi Micro Hei"/>
              </w:rPr>
              <w:t>Det er et særlig behov for læreplasser i den aktuelle bransjen.</w:t>
            </w:r>
          </w:p>
        </w:tc>
        <w:tc>
          <w:tcPr>
            <w:tcW w:w="850" w:type="dxa"/>
          </w:tcPr>
          <w:p w14:paraId="401E2CDE" w14:textId="77777777" w:rsidR="00D8578C" w:rsidRPr="00F21E75" w:rsidRDefault="00D8578C" w:rsidP="00D8578C">
            <w:pPr>
              <w:cnfStyle w:val="000000100000" w:firstRow="0" w:lastRow="0" w:firstColumn="0" w:lastColumn="0" w:oddVBand="0" w:evenVBand="0" w:oddHBand="1" w:evenHBand="0" w:firstRowFirstColumn="0" w:firstRowLastColumn="0" w:lastRowFirstColumn="0" w:lastRowLastColumn="0"/>
            </w:pPr>
            <w:r>
              <w:t>V</w:t>
            </w:r>
          </w:p>
        </w:tc>
        <w:tc>
          <w:tcPr>
            <w:tcW w:w="992" w:type="dxa"/>
          </w:tcPr>
          <w:p w14:paraId="60AC101C" w14:textId="77777777" w:rsidR="00D8578C" w:rsidRPr="00DC644D" w:rsidRDefault="00D8578C" w:rsidP="00D8578C">
            <w:pPr>
              <w:cnfStyle w:val="000000100000" w:firstRow="0" w:lastRow="0" w:firstColumn="0" w:lastColumn="0" w:oddVBand="0" w:evenVBand="0" w:oddHBand="1" w:evenHBand="0" w:firstRowFirstColumn="0" w:firstRowLastColumn="0" w:lastRowFirstColumn="0" w:lastRowLastColumn="0"/>
              <w:rPr>
                <w:highlight w:val="yellow"/>
              </w:rPr>
            </w:pPr>
          </w:p>
        </w:tc>
      </w:tr>
      <w:tr w:rsidR="00D8578C" w14:paraId="5E915A83" w14:textId="77777777" w:rsidTr="0015235D">
        <w:tc>
          <w:tcPr>
            <w:cnfStyle w:val="001000000000" w:firstRow="0" w:lastRow="0" w:firstColumn="1" w:lastColumn="0" w:oddVBand="0" w:evenVBand="0" w:oddHBand="0" w:evenHBand="0" w:firstRowFirstColumn="0" w:firstRowLastColumn="0" w:lastRowFirstColumn="0" w:lastRowLastColumn="0"/>
            <w:tcW w:w="2547" w:type="dxa"/>
          </w:tcPr>
          <w:p w14:paraId="57AFC819" w14:textId="77777777" w:rsidR="00D8578C" w:rsidRDefault="00D8578C" w:rsidP="00D8578C">
            <w:r>
              <w:t>Begrensninger i antall ledd i leverandørkjeden</w:t>
            </w:r>
          </w:p>
        </w:tc>
        <w:tc>
          <w:tcPr>
            <w:tcW w:w="4678" w:type="dxa"/>
          </w:tcPr>
          <w:p w14:paraId="0D9C38E8" w14:textId="77777777" w:rsidR="00D8578C" w:rsidRPr="00243145" w:rsidRDefault="00D8578C" w:rsidP="00D8578C">
            <w:pPr>
              <w:cnfStyle w:val="000000000000" w:firstRow="0" w:lastRow="0" w:firstColumn="0" w:lastColumn="0" w:oddVBand="0" w:evenVBand="0" w:oddHBand="0" w:evenHBand="0" w:firstRowFirstColumn="0" w:firstRowLastColumn="0" w:lastRowFirstColumn="0" w:lastRowLastColumn="0"/>
              <w:rPr>
                <w:highlight w:val="yellow"/>
              </w:rPr>
            </w:pPr>
            <w:r>
              <w:t xml:space="preserve">Forskrift om offentlige anskaffelser pålegger offentlige oppdragsgivere om å begrense antall ledd i </w:t>
            </w:r>
            <w:proofErr w:type="spellStart"/>
            <w:r>
              <w:t>leveradørkjeden</w:t>
            </w:r>
            <w:proofErr w:type="spellEnd"/>
            <w:r>
              <w:t xml:space="preserve"> i bygge- og anleggskontrakter og kontrakter om renholdstjenester med verdi over 2,05 MNOK.</w:t>
            </w:r>
          </w:p>
        </w:tc>
        <w:tc>
          <w:tcPr>
            <w:tcW w:w="850" w:type="dxa"/>
          </w:tcPr>
          <w:p w14:paraId="3D3FDD3F" w14:textId="77777777" w:rsidR="00D8578C" w:rsidRPr="00FF22BF" w:rsidRDefault="00D8578C" w:rsidP="00D8578C">
            <w:pPr>
              <w:cnfStyle w:val="000000000000" w:firstRow="0" w:lastRow="0" w:firstColumn="0" w:lastColumn="0" w:oddVBand="0" w:evenVBand="0" w:oddHBand="0" w:evenHBand="0" w:firstRowFirstColumn="0" w:firstRowLastColumn="0" w:lastRowFirstColumn="0" w:lastRowLastColumn="0"/>
            </w:pPr>
            <w:r>
              <w:t>V</w:t>
            </w:r>
          </w:p>
        </w:tc>
        <w:tc>
          <w:tcPr>
            <w:tcW w:w="992" w:type="dxa"/>
          </w:tcPr>
          <w:p w14:paraId="56177FDE" w14:textId="77777777" w:rsidR="00D8578C" w:rsidRPr="00FF22BF" w:rsidRDefault="00D8578C" w:rsidP="00D8578C">
            <w:pPr>
              <w:cnfStyle w:val="000000000000" w:firstRow="0" w:lastRow="0" w:firstColumn="0" w:lastColumn="0" w:oddVBand="0" w:evenVBand="0" w:oddHBand="0" w:evenHBand="0" w:firstRowFirstColumn="0" w:firstRowLastColumn="0" w:lastRowFirstColumn="0" w:lastRowLastColumn="0"/>
            </w:pPr>
          </w:p>
        </w:tc>
      </w:tr>
      <w:tr w:rsidR="00D8578C" w14:paraId="4B4EBADD" w14:textId="77777777" w:rsidTr="0015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4A3EE4" w14:textId="77777777" w:rsidR="00D8578C" w:rsidRDefault="00D8578C" w:rsidP="00D8578C">
            <w:r>
              <w:lastRenderedPageBreak/>
              <w:t>Seriøsitetsbestemmelser (bygg og anlegg)</w:t>
            </w:r>
          </w:p>
        </w:tc>
        <w:tc>
          <w:tcPr>
            <w:tcW w:w="4678" w:type="dxa"/>
          </w:tcPr>
          <w:p w14:paraId="005B6881" w14:textId="1CC06BB1" w:rsidR="00D8578C" w:rsidRPr="00DC644D" w:rsidRDefault="00182A47" w:rsidP="00D8578C">
            <w:pPr>
              <w:cnfStyle w:val="000000100000" w:firstRow="0" w:lastRow="0" w:firstColumn="0" w:lastColumn="0" w:oddVBand="0" w:evenVBand="0" w:oddHBand="1" w:evenHBand="0" w:firstRowFirstColumn="0" w:firstRowLastColumn="0" w:lastRowFirstColumn="0" w:lastRowLastColumn="0"/>
              <w:rPr>
                <w:highlight w:val="yellow"/>
              </w:rPr>
            </w:pPr>
            <w:r>
              <w:t>RIIKs</w:t>
            </w:r>
            <w:r w:rsidR="00D8578C" w:rsidRPr="00FF22BF">
              <w:t xml:space="preserve"> seriøsitets</w:t>
            </w:r>
            <w:r w:rsidR="00D8578C">
              <w:t>bestemmelser</w:t>
            </w:r>
            <w:r w:rsidR="00D8578C" w:rsidRPr="00FF22BF">
              <w:t xml:space="preserve"> legges til grunn i alle anskaffelser for utførende bygge- og anleggsarbeider med </w:t>
            </w:r>
            <w:r w:rsidR="00D8578C">
              <w:rPr>
                <w:highlight w:val="yellow"/>
              </w:rPr>
              <w:t>verdi &gt; 500 000 eks mva.</w:t>
            </w:r>
          </w:p>
        </w:tc>
        <w:tc>
          <w:tcPr>
            <w:tcW w:w="850" w:type="dxa"/>
          </w:tcPr>
          <w:p w14:paraId="4DC4CEC4" w14:textId="77777777" w:rsidR="00D8578C" w:rsidRPr="00DC644D" w:rsidRDefault="00D8578C" w:rsidP="00D8578C">
            <w:pPr>
              <w:cnfStyle w:val="000000100000" w:firstRow="0" w:lastRow="0" w:firstColumn="0" w:lastColumn="0" w:oddVBand="0" w:evenVBand="0" w:oddHBand="1" w:evenHBand="0" w:firstRowFirstColumn="0" w:firstRowLastColumn="0" w:lastRowFirstColumn="0" w:lastRowLastColumn="0"/>
              <w:rPr>
                <w:highlight w:val="yellow"/>
              </w:rPr>
            </w:pPr>
            <w:r>
              <w:t>V</w:t>
            </w:r>
          </w:p>
        </w:tc>
        <w:tc>
          <w:tcPr>
            <w:tcW w:w="992" w:type="dxa"/>
          </w:tcPr>
          <w:p w14:paraId="123D0DFF" w14:textId="77777777" w:rsidR="00D8578C" w:rsidRPr="00DC644D" w:rsidRDefault="00D8578C" w:rsidP="00D8578C">
            <w:pPr>
              <w:cnfStyle w:val="000000100000" w:firstRow="0" w:lastRow="0" w:firstColumn="0" w:lastColumn="0" w:oddVBand="0" w:evenVBand="0" w:oddHBand="1" w:evenHBand="0" w:firstRowFirstColumn="0" w:firstRowLastColumn="0" w:lastRowFirstColumn="0" w:lastRowLastColumn="0"/>
              <w:rPr>
                <w:highlight w:val="yellow"/>
              </w:rPr>
            </w:pPr>
          </w:p>
        </w:tc>
      </w:tr>
      <w:tr w:rsidR="00182A47" w14:paraId="06B680AA" w14:textId="77777777" w:rsidTr="0015235D">
        <w:tc>
          <w:tcPr>
            <w:cnfStyle w:val="001000000000" w:firstRow="0" w:lastRow="0" w:firstColumn="1" w:lastColumn="0" w:oddVBand="0" w:evenVBand="0" w:oddHBand="0" w:evenHBand="0" w:firstRowFirstColumn="0" w:firstRowLastColumn="0" w:lastRowFirstColumn="0" w:lastRowLastColumn="0"/>
            <w:tcW w:w="2547" w:type="dxa"/>
          </w:tcPr>
          <w:p w14:paraId="7192E084" w14:textId="7FEA7098" w:rsidR="00182A47" w:rsidRDefault="00AA1E71" w:rsidP="00D8578C">
            <w:r>
              <w:rPr>
                <w:rFonts w:cs="Arial"/>
              </w:rPr>
              <w:t>Kontraktsvilkår om obligatorisk tjenestepensjon (bygg og anlegg</w:t>
            </w:r>
            <w:r w:rsidR="00414C26">
              <w:rPr>
                <w:rFonts w:cs="Arial"/>
              </w:rPr>
              <w:t xml:space="preserve"> og renholdstjenester</w:t>
            </w:r>
            <w:r>
              <w:rPr>
                <w:rFonts w:cs="Arial"/>
              </w:rPr>
              <w:t>)</w:t>
            </w:r>
          </w:p>
        </w:tc>
        <w:tc>
          <w:tcPr>
            <w:tcW w:w="4678" w:type="dxa"/>
          </w:tcPr>
          <w:p w14:paraId="2ABC2562" w14:textId="0DCAE510" w:rsidR="00182A47" w:rsidRDefault="0062419B" w:rsidP="00D8578C">
            <w:pPr>
              <w:cnfStyle w:val="000000000000" w:firstRow="0" w:lastRow="0" w:firstColumn="0" w:lastColumn="0" w:oddVBand="0" w:evenVBand="0" w:oddHBand="0" w:evenHBand="0" w:firstRowFirstColumn="0" w:firstRowLastColumn="0" w:lastRowFirstColumn="0" w:lastRowLastColumn="0"/>
            </w:pPr>
            <w:r>
              <w:rPr>
                <w:rFonts w:cs="Arial"/>
              </w:rPr>
              <w:t xml:space="preserve">Seriøsitetsbestemmelsene dekker ikke krav om </w:t>
            </w:r>
            <w:r w:rsidRPr="009C3FAF">
              <w:rPr>
                <w:rFonts w:cs="Arial"/>
              </w:rPr>
              <w:t>kontraktsvilkår om obligatorisk tjenestepensjon</w:t>
            </w:r>
            <w:r>
              <w:rPr>
                <w:rFonts w:cs="Arial"/>
              </w:rPr>
              <w:t xml:space="preserve"> i f</w:t>
            </w:r>
            <w:r w:rsidRPr="00D20306">
              <w:rPr>
                <w:rFonts w:cs="Arial"/>
              </w:rPr>
              <w:t>orskrift om lønns- og arbeidsvilkår i offentlige kontrakter mv</w:t>
            </w:r>
            <w:r>
              <w:rPr>
                <w:rFonts w:cs="Arial"/>
              </w:rPr>
              <w:t xml:space="preserve"> (jf. § 5b). Kravet skal stilles om et eget </w:t>
            </w:r>
            <w:proofErr w:type="spellStart"/>
            <w:r>
              <w:rPr>
                <w:rFonts w:cs="Arial"/>
              </w:rPr>
              <w:t>kontraktskrav</w:t>
            </w:r>
            <w:proofErr w:type="spellEnd"/>
            <w:r>
              <w:rPr>
                <w:rFonts w:cs="Arial"/>
              </w:rPr>
              <w:t>.</w:t>
            </w:r>
          </w:p>
        </w:tc>
        <w:tc>
          <w:tcPr>
            <w:tcW w:w="850" w:type="dxa"/>
          </w:tcPr>
          <w:p w14:paraId="0EF2FD24" w14:textId="24842F0B" w:rsidR="00182A47" w:rsidRDefault="00AA1E71" w:rsidP="00D8578C">
            <w:pPr>
              <w:cnfStyle w:val="000000000000" w:firstRow="0" w:lastRow="0" w:firstColumn="0" w:lastColumn="0" w:oddVBand="0" w:evenVBand="0" w:oddHBand="0" w:evenHBand="0" w:firstRowFirstColumn="0" w:firstRowLastColumn="0" w:lastRowFirstColumn="0" w:lastRowLastColumn="0"/>
            </w:pPr>
            <w:r>
              <w:t>V</w:t>
            </w:r>
          </w:p>
        </w:tc>
        <w:tc>
          <w:tcPr>
            <w:tcW w:w="992" w:type="dxa"/>
          </w:tcPr>
          <w:p w14:paraId="1AE60E12" w14:textId="77777777" w:rsidR="00182A47" w:rsidRPr="00DC644D" w:rsidRDefault="00182A47" w:rsidP="00D8578C">
            <w:pPr>
              <w:cnfStyle w:val="000000000000" w:firstRow="0" w:lastRow="0" w:firstColumn="0" w:lastColumn="0" w:oddVBand="0" w:evenVBand="0" w:oddHBand="0" w:evenHBand="0" w:firstRowFirstColumn="0" w:firstRowLastColumn="0" w:lastRowFirstColumn="0" w:lastRowLastColumn="0"/>
              <w:rPr>
                <w:highlight w:val="yellow"/>
              </w:rPr>
            </w:pPr>
          </w:p>
        </w:tc>
      </w:tr>
      <w:tr w:rsidR="00D8578C" w14:paraId="55D326FC"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tcPr>
          <w:p w14:paraId="26639836" w14:textId="1EF88946" w:rsidR="00D8578C" w:rsidRPr="00DC644D" w:rsidRDefault="00D8578C" w:rsidP="00D8578C">
            <w:pPr>
              <w:rPr>
                <w:highlight w:val="yellow"/>
              </w:rPr>
            </w:pPr>
            <w:commentRangeStart w:id="107"/>
            <w:r>
              <w:rPr>
                <w:rFonts w:eastAsia="WenQuanYi Micro Hei"/>
              </w:rPr>
              <w:t>Klima</w:t>
            </w:r>
            <w:r w:rsidR="00FB6F73">
              <w:rPr>
                <w:rFonts w:eastAsia="WenQuanYi Micro Hei"/>
              </w:rPr>
              <w:t xml:space="preserve"> og</w:t>
            </w:r>
            <w:r>
              <w:rPr>
                <w:rFonts w:eastAsia="WenQuanYi Micro Hei"/>
              </w:rPr>
              <w:t xml:space="preserve"> miljø</w:t>
            </w:r>
            <w:commentRangeEnd w:id="107"/>
            <w:r>
              <w:rPr>
                <w:rStyle w:val="Merknadsreferanse"/>
                <w:b w:val="0"/>
                <w:bCs w:val="0"/>
                <w:color w:val="auto"/>
              </w:rPr>
              <w:commentReference w:id="107"/>
            </w:r>
          </w:p>
        </w:tc>
      </w:tr>
      <w:tr w:rsidR="00D8578C" w14:paraId="71A2A268" w14:textId="77777777" w:rsidTr="0015235D">
        <w:tc>
          <w:tcPr>
            <w:cnfStyle w:val="001000000000" w:firstRow="0" w:lastRow="0" w:firstColumn="1" w:lastColumn="0" w:oddVBand="0" w:evenVBand="0" w:oddHBand="0" w:evenHBand="0" w:firstRowFirstColumn="0" w:firstRowLastColumn="0" w:lastRowFirstColumn="0" w:lastRowLastColumn="0"/>
            <w:tcW w:w="2547" w:type="dxa"/>
            <w:vMerge w:val="restart"/>
          </w:tcPr>
          <w:p w14:paraId="208B6372" w14:textId="77777777" w:rsidR="00D8578C" w:rsidRDefault="00D8578C" w:rsidP="00D8578C">
            <w:r>
              <w:t>Kvalifikasjonskrav</w:t>
            </w:r>
          </w:p>
        </w:tc>
        <w:tc>
          <w:tcPr>
            <w:tcW w:w="4678" w:type="dxa"/>
          </w:tcPr>
          <w:p w14:paraId="1E72D459" w14:textId="77777777" w:rsidR="00D8578C" w:rsidRPr="00DC644D" w:rsidRDefault="00D8578C" w:rsidP="00D8578C">
            <w:pPr>
              <w:cnfStyle w:val="000000000000" w:firstRow="0" w:lastRow="0" w:firstColumn="0" w:lastColumn="0" w:oddVBand="0" w:evenVBand="0" w:oddHBand="0" w:evenHBand="0" w:firstRowFirstColumn="0" w:firstRowLastColumn="0" w:lastRowFirstColumn="0" w:lastRowLastColumn="0"/>
              <w:rPr>
                <w:highlight w:val="yellow"/>
              </w:rPr>
            </w:pPr>
            <w:r w:rsidRPr="00E948BB">
              <w:t>En beskrivelse av miljøledelsestiltak</w:t>
            </w:r>
          </w:p>
        </w:tc>
        <w:tc>
          <w:tcPr>
            <w:tcW w:w="850" w:type="dxa"/>
          </w:tcPr>
          <w:p w14:paraId="36491C32" w14:textId="77777777" w:rsidR="00D8578C" w:rsidRPr="00F21E75" w:rsidRDefault="00D8578C" w:rsidP="00D8578C">
            <w:pPr>
              <w:cnfStyle w:val="000000000000" w:firstRow="0" w:lastRow="0" w:firstColumn="0" w:lastColumn="0" w:oddVBand="0" w:evenVBand="0" w:oddHBand="0" w:evenHBand="0" w:firstRowFirstColumn="0" w:firstRowLastColumn="0" w:lastRowFirstColumn="0" w:lastRowLastColumn="0"/>
            </w:pPr>
            <w:r w:rsidRPr="00F21E75">
              <w:t>K</w:t>
            </w:r>
          </w:p>
        </w:tc>
        <w:tc>
          <w:tcPr>
            <w:tcW w:w="992" w:type="dxa"/>
          </w:tcPr>
          <w:p w14:paraId="2DCB770B" w14:textId="77777777" w:rsidR="00D8578C" w:rsidRPr="00DC644D" w:rsidRDefault="00D8578C" w:rsidP="00D8578C">
            <w:pPr>
              <w:cnfStyle w:val="000000000000" w:firstRow="0" w:lastRow="0" w:firstColumn="0" w:lastColumn="0" w:oddVBand="0" w:evenVBand="0" w:oddHBand="0" w:evenHBand="0" w:firstRowFirstColumn="0" w:firstRowLastColumn="0" w:lastRowFirstColumn="0" w:lastRowLastColumn="0"/>
              <w:rPr>
                <w:highlight w:val="yellow"/>
              </w:rPr>
            </w:pPr>
          </w:p>
        </w:tc>
      </w:tr>
      <w:tr w:rsidR="00D8578C" w14:paraId="3372E1A0" w14:textId="77777777" w:rsidTr="0015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073D5F94" w14:textId="77777777" w:rsidR="00D8578C" w:rsidRDefault="00D8578C" w:rsidP="00D8578C"/>
        </w:tc>
        <w:tc>
          <w:tcPr>
            <w:tcW w:w="4678" w:type="dxa"/>
          </w:tcPr>
          <w:p w14:paraId="5888648A" w14:textId="77777777" w:rsidR="00D8578C" w:rsidRPr="0066767E" w:rsidRDefault="00D8578C" w:rsidP="00D8578C">
            <w:pPr>
              <w:cnfStyle w:val="000000100000" w:firstRow="0" w:lastRow="0" w:firstColumn="0" w:lastColumn="0" w:oddVBand="0" w:evenVBand="0" w:oddHBand="1" w:evenHBand="0" w:firstRowFirstColumn="0" w:firstRowLastColumn="0" w:lastRowFirstColumn="0" w:lastRowLastColumn="0"/>
              <w:rPr>
                <w:rFonts w:eastAsia="WenQuanYi Micro Hei"/>
                <w:highlight w:val="yellow"/>
              </w:rPr>
            </w:pPr>
            <w:r>
              <w:t>Attest/sertifisering innen visse miljøledelsessystemer eller –standarder</w:t>
            </w:r>
          </w:p>
        </w:tc>
        <w:tc>
          <w:tcPr>
            <w:tcW w:w="850" w:type="dxa"/>
          </w:tcPr>
          <w:p w14:paraId="0385EFAF" w14:textId="77777777" w:rsidR="00D8578C" w:rsidRPr="00F21E75" w:rsidRDefault="00D8578C" w:rsidP="00D8578C">
            <w:pPr>
              <w:cnfStyle w:val="000000100000" w:firstRow="0" w:lastRow="0" w:firstColumn="0" w:lastColumn="0" w:oddVBand="0" w:evenVBand="0" w:oddHBand="1" w:evenHBand="0" w:firstRowFirstColumn="0" w:firstRowLastColumn="0" w:lastRowFirstColumn="0" w:lastRowLastColumn="0"/>
            </w:pPr>
            <w:r w:rsidRPr="00F21E75">
              <w:t>K</w:t>
            </w:r>
          </w:p>
        </w:tc>
        <w:tc>
          <w:tcPr>
            <w:tcW w:w="992" w:type="dxa"/>
          </w:tcPr>
          <w:p w14:paraId="4448AF1E" w14:textId="77777777" w:rsidR="00D8578C" w:rsidRPr="00DC644D" w:rsidRDefault="00D8578C" w:rsidP="00D8578C">
            <w:pPr>
              <w:cnfStyle w:val="000000100000" w:firstRow="0" w:lastRow="0" w:firstColumn="0" w:lastColumn="0" w:oddVBand="0" w:evenVBand="0" w:oddHBand="1" w:evenHBand="0" w:firstRowFirstColumn="0" w:firstRowLastColumn="0" w:lastRowFirstColumn="0" w:lastRowLastColumn="0"/>
              <w:rPr>
                <w:highlight w:val="yellow"/>
              </w:rPr>
            </w:pPr>
          </w:p>
        </w:tc>
      </w:tr>
      <w:tr w:rsidR="00D8578C" w14:paraId="2D1BB2BE" w14:textId="77777777" w:rsidTr="0015235D">
        <w:tc>
          <w:tcPr>
            <w:cnfStyle w:val="001000000000" w:firstRow="0" w:lastRow="0" w:firstColumn="1" w:lastColumn="0" w:oddVBand="0" w:evenVBand="0" w:oddHBand="0" w:evenHBand="0" w:firstRowFirstColumn="0" w:firstRowLastColumn="0" w:lastRowFirstColumn="0" w:lastRowLastColumn="0"/>
            <w:tcW w:w="2547" w:type="dxa"/>
          </w:tcPr>
          <w:p w14:paraId="594674CA" w14:textId="77777777" w:rsidR="00D8578C" w:rsidRDefault="00D8578C" w:rsidP="00D8578C">
            <w:r>
              <w:t>Kontraktsvilkår</w:t>
            </w:r>
          </w:p>
        </w:tc>
        <w:tc>
          <w:tcPr>
            <w:tcW w:w="4678" w:type="dxa"/>
          </w:tcPr>
          <w:p w14:paraId="7EFB5606" w14:textId="77777777" w:rsidR="00D8578C" w:rsidRPr="00F21E75" w:rsidRDefault="00D8578C" w:rsidP="00D8578C">
            <w:pPr>
              <w:cnfStyle w:val="000000000000" w:firstRow="0" w:lastRow="0" w:firstColumn="0" w:lastColumn="0" w:oddVBand="0" w:evenVBand="0" w:oddHBand="0" w:evenHBand="0" w:firstRowFirstColumn="0" w:firstRowLastColumn="0" w:lastRowFirstColumn="0" w:lastRowLastColumn="0"/>
              <w:rPr>
                <w:rFonts w:eastAsia="WenQuanYi Micro Hei"/>
              </w:rPr>
            </w:pPr>
            <w:r w:rsidRPr="00F21E75">
              <w:rPr>
                <w:rFonts w:eastAsia="WenQuanYi Micro Hei"/>
              </w:rPr>
              <w:t xml:space="preserve">Følgende spesielle </w:t>
            </w:r>
            <w:r>
              <w:rPr>
                <w:rFonts w:eastAsia="WenQuanYi Micro Hei"/>
              </w:rPr>
              <w:t>kontrakts</w:t>
            </w:r>
            <w:r w:rsidRPr="00F21E75">
              <w:rPr>
                <w:rFonts w:eastAsia="WenQuanYi Micro Hei"/>
              </w:rPr>
              <w:t xml:space="preserve">vilkår ut over det som </w:t>
            </w:r>
            <w:r>
              <w:rPr>
                <w:rFonts w:eastAsia="WenQuanYi Micro Hei"/>
              </w:rPr>
              <w:t>inngår</w:t>
            </w:r>
            <w:r w:rsidRPr="00F21E75">
              <w:rPr>
                <w:rFonts w:eastAsia="WenQuanYi Micro Hei"/>
              </w:rPr>
              <w:t xml:space="preserve"> </w:t>
            </w:r>
            <w:r>
              <w:rPr>
                <w:rFonts w:eastAsia="WenQuanYi Micro Hei"/>
              </w:rPr>
              <w:t>i</w:t>
            </w:r>
            <w:r w:rsidRPr="00F21E75">
              <w:rPr>
                <w:rFonts w:eastAsia="WenQuanYi Micro Hei"/>
              </w:rPr>
              <w:t xml:space="preserve"> standardkontrakt medtas i </w:t>
            </w:r>
            <w:r>
              <w:rPr>
                <w:rFonts w:eastAsia="WenQuanYi Micro Hei"/>
              </w:rPr>
              <w:t>kontrakt</w:t>
            </w:r>
            <w:r w:rsidRPr="00F21E75">
              <w:rPr>
                <w:rFonts w:eastAsia="WenQuanYi Micro Hei"/>
              </w:rPr>
              <w:t>:</w:t>
            </w:r>
          </w:p>
          <w:p w14:paraId="0B2032EC" w14:textId="77777777" w:rsidR="00D8578C" w:rsidRPr="00F21E75" w:rsidRDefault="00D8578C" w:rsidP="00D8578C">
            <w:pPr>
              <w:pStyle w:val="Listeavsnitt"/>
              <w:numPr>
                <w:ilvl w:val="0"/>
                <w:numId w:val="9"/>
              </w:numPr>
              <w:cnfStyle w:val="000000000000" w:firstRow="0" w:lastRow="0" w:firstColumn="0" w:lastColumn="0" w:oddVBand="0" w:evenVBand="0" w:oddHBand="0" w:evenHBand="0" w:firstRowFirstColumn="0" w:firstRowLastColumn="0" w:lastRowFirstColumn="0" w:lastRowLastColumn="0"/>
              <w:rPr>
                <w:rFonts w:eastAsia="WenQuanYi Micro Hei"/>
              </w:rPr>
            </w:pPr>
            <w:r w:rsidRPr="00243145">
              <w:rPr>
                <w:rFonts w:eastAsia="WenQuanYi Micro Hei"/>
                <w:highlight w:val="yellow"/>
              </w:rPr>
              <w:t>[FYLL UT]</w:t>
            </w:r>
          </w:p>
        </w:tc>
        <w:tc>
          <w:tcPr>
            <w:tcW w:w="850" w:type="dxa"/>
          </w:tcPr>
          <w:p w14:paraId="6D4E3C42" w14:textId="77777777" w:rsidR="00D8578C" w:rsidRPr="00DC644D" w:rsidRDefault="00D8578C" w:rsidP="00D8578C">
            <w:pPr>
              <w:cnfStyle w:val="000000000000" w:firstRow="0" w:lastRow="0" w:firstColumn="0" w:lastColumn="0" w:oddVBand="0" w:evenVBand="0" w:oddHBand="0" w:evenHBand="0" w:firstRowFirstColumn="0" w:firstRowLastColumn="0" w:lastRowFirstColumn="0" w:lastRowLastColumn="0"/>
              <w:rPr>
                <w:highlight w:val="yellow"/>
              </w:rPr>
            </w:pPr>
            <w:r w:rsidRPr="00F21E75">
              <w:t>V</w:t>
            </w:r>
          </w:p>
        </w:tc>
        <w:tc>
          <w:tcPr>
            <w:tcW w:w="992" w:type="dxa"/>
          </w:tcPr>
          <w:p w14:paraId="6D6A967A" w14:textId="77777777" w:rsidR="00D8578C" w:rsidRPr="00DC644D" w:rsidRDefault="00D8578C" w:rsidP="00D8578C">
            <w:pPr>
              <w:cnfStyle w:val="000000000000" w:firstRow="0" w:lastRow="0" w:firstColumn="0" w:lastColumn="0" w:oddVBand="0" w:evenVBand="0" w:oddHBand="0" w:evenHBand="0" w:firstRowFirstColumn="0" w:firstRowLastColumn="0" w:lastRowFirstColumn="0" w:lastRowLastColumn="0"/>
              <w:rPr>
                <w:highlight w:val="yellow"/>
              </w:rPr>
            </w:pPr>
          </w:p>
        </w:tc>
      </w:tr>
      <w:tr w:rsidR="00D8578C" w14:paraId="6B746589" w14:textId="77777777" w:rsidTr="0015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A4F692" w14:textId="77777777" w:rsidR="00D8578C" w:rsidRDefault="00D8578C" w:rsidP="00D8578C">
            <w:r>
              <w:t>Minimumskrav</w:t>
            </w:r>
          </w:p>
        </w:tc>
        <w:tc>
          <w:tcPr>
            <w:tcW w:w="4678" w:type="dxa"/>
          </w:tcPr>
          <w:p w14:paraId="459406D2" w14:textId="77777777" w:rsidR="00D8578C" w:rsidRPr="00CD3525" w:rsidRDefault="00D8578C" w:rsidP="00D8578C">
            <w:pPr>
              <w:cnfStyle w:val="000000100000" w:firstRow="0" w:lastRow="0" w:firstColumn="0" w:lastColumn="0" w:oddVBand="0" w:evenVBand="0" w:oddHBand="1" w:evenHBand="0" w:firstRowFirstColumn="0" w:firstRowLastColumn="0" w:lastRowFirstColumn="0" w:lastRowLastColumn="0"/>
              <w:rPr>
                <w:rFonts w:eastAsia="WenQuanYi Micro Hei"/>
              </w:rPr>
            </w:pPr>
            <w:r w:rsidRPr="00CD3525">
              <w:rPr>
                <w:rFonts w:eastAsia="WenQuanYi Micro Hei"/>
              </w:rPr>
              <w:t>Følgende minimumskrav innarbeides i kravspesifikasjonen for at anskaffelse/kjøp kan gjøres på en mer klima- og miljøvennlig måte:</w:t>
            </w:r>
          </w:p>
          <w:p w14:paraId="5AD68094" w14:textId="77777777" w:rsidR="00D8578C" w:rsidRPr="008929DF" w:rsidDel="00796A00" w:rsidRDefault="00D8578C" w:rsidP="00D8578C">
            <w:pPr>
              <w:pStyle w:val="Listeavsnitt"/>
              <w:numPr>
                <w:ilvl w:val="0"/>
                <w:numId w:val="9"/>
              </w:numPr>
              <w:cnfStyle w:val="000000100000" w:firstRow="0" w:lastRow="0" w:firstColumn="0" w:lastColumn="0" w:oddVBand="0" w:evenVBand="0" w:oddHBand="1" w:evenHBand="0" w:firstRowFirstColumn="0" w:firstRowLastColumn="0" w:lastRowFirstColumn="0" w:lastRowLastColumn="0"/>
              <w:rPr>
                <w:rFonts w:eastAsia="WenQuanYi Micro Hei"/>
              </w:rPr>
            </w:pPr>
            <w:r w:rsidRPr="00CD3525">
              <w:rPr>
                <w:rFonts w:eastAsia="WenQuanYi Micro Hei"/>
                <w:highlight w:val="yellow"/>
              </w:rPr>
              <w:t>[FYLL UT]</w:t>
            </w:r>
          </w:p>
        </w:tc>
        <w:tc>
          <w:tcPr>
            <w:tcW w:w="850" w:type="dxa"/>
          </w:tcPr>
          <w:p w14:paraId="720F82E2" w14:textId="77777777" w:rsidR="00D8578C" w:rsidRPr="00F21E75" w:rsidRDefault="00D8578C" w:rsidP="00D8578C">
            <w:pPr>
              <w:cnfStyle w:val="000000100000" w:firstRow="0" w:lastRow="0" w:firstColumn="0" w:lastColumn="0" w:oddVBand="0" w:evenVBand="0" w:oddHBand="1" w:evenHBand="0" w:firstRowFirstColumn="0" w:firstRowLastColumn="0" w:lastRowFirstColumn="0" w:lastRowLastColumn="0"/>
            </w:pPr>
            <w:r w:rsidRPr="00F21E75">
              <w:t>M</w:t>
            </w:r>
          </w:p>
        </w:tc>
        <w:tc>
          <w:tcPr>
            <w:tcW w:w="992" w:type="dxa"/>
          </w:tcPr>
          <w:p w14:paraId="581CFF20" w14:textId="77777777" w:rsidR="00D8578C" w:rsidRPr="00F21E75" w:rsidRDefault="00D8578C" w:rsidP="00D8578C">
            <w:pPr>
              <w:cnfStyle w:val="000000100000" w:firstRow="0" w:lastRow="0" w:firstColumn="0" w:lastColumn="0" w:oddVBand="0" w:evenVBand="0" w:oddHBand="1" w:evenHBand="0" w:firstRowFirstColumn="0" w:firstRowLastColumn="0" w:lastRowFirstColumn="0" w:lastRowLastColumn="0"/>
            </w:pPr>
          </w:p>
        </w:tc>
      </w:tr>
      <w:tr w:rsidR="00D8578C" w14:paraId="3AE306D0" w14:textId="77777777" w:rsidTr="0015235D">
        <w:tc>
          <w:tcPr>
            <w:cnfStyle w:val="001000000000" w:firstRow="0" w:lastRow="0" w:firstColumn="1" w:lastColumn="0" w:oddVBand="0" w:evenVBand="0" w:oddHBand="0" w:evenHBand="0" w:firstRowFirstColumn="0" w:firstRowLastColumn="0" w:lastRowFirstColumn="0" w:lastRowLastColumn="0"/>
            <w:tcW w:w="2547" w:type="dxa"/>
          </w:tcPr>
          <w:p w14:paraId="6B681CB9" w14:textId="77777777" w:rsidR="00D8578C" w:rsidRDefault="00D8578C" w:rsidP="00D8578C">
            <w:r>
              <w:t>Tildelingskriterium</w:t>
            </w:r>
          </w:p>
        </w:tc>
        <w:tc>
          <w:tcPr>
            <w:tcW w:w="4678" w:type="dxa"/>
          </w:tcPr>
          <w:p w14:paraId="1422CB0A" w14:textId="77777777" w:rsidR="00D8578C" w:rsidRPr="00F21E75" w:rsidRDefault="00D8578C" w:rsidP="00D8578C">
            <w:pPr>
              <w:cnfStyle w:val="000000000000" w:firstRow="0" w:lastRow="0" w:firstColumn="0" w:lastColumn="0" w:oddVBand="0" w:evenVBand="0" w:oddHBand="0" w:evenHBand="0" w:firstRowFirstColumn="0" w:firstRowLastColumn="0" w:lastRowFirstColumn="0" w:lastRowLastColumn="0"/>
              <w:rPr>
                <w:rFonts w:eastAsia="WenQuanYi Micro Hei"/>
              </w:rPr>
            </w:pPr>
            <w:r w:rsidRPr="00F21E75">
              <w:rPr>
                <w:rFonts w:eastAsia="WenQuanYi Micro Hei"/>
              </w:rPr>
              <w:t>På følgende områder/måter skal tilbyderne konkurrere innenfor klima/miljø:</w:t>
            </w:r>
          </w:p>
          <w:p w14:paraId="15D3EC6B" w14:textId="77777777" w:rsidR="00D8578C" w:rsidRPr="00F21E75" w:rsidRDefault="00D8578C" w:rsidP="00D8578C">
            <w:pPr>
              <w:pStyle w:val="Listeavsnitt"/>
              <w:numPr>
                <w:ilvl w:val="0"/>
                <w:numId w:val="9"/>
              </w:numPr>
              <w:cnfStyle w:val="000000000000" w:firstRow="0" w:lastRow="0" w:firstColumn="0" w:lastColumn="0" w:oddVBand="0" w:evenVBand="0" w:oddHBand="0" w:evenHBand="0" w:firstRowFirstColumn="0" w:firstRowLastColumn="0" w:lastRowFirstColumn="0" w:lastRowLastColumn="0"/>
              <w:rPr>
                <w:rFonts w:eastAsia="WenQuanYi Micro Hei"/>
              </w:rPr>
            </w:pPr>
            <w:r w:rsidRPr="00243145">
              <w:rPr>
                <w:rFonts w:eastAsia="WenQuanYi Micro Hei"/>
                <w:highlight w:val="yellow"/>
              </w:rPr>
              <w:t>[FYLL UT]</w:t>
            </w:r>
          </w:p>
        </w:tc>
        <w:tc>
          <w:tcPr>
            <w:tcW w:w="850" w:type="dxa"/>
          </w:tcPr>
          <w:p w14:paraId="7E2177AB" w14:textId="77777777" w:rsidR="00D8578C" w:rsidRPr="00F21E75" w:rsidRDefault="00D8578C" w:rsidP="00D8578C">
            <w:pPr>
              <w:cnfStyle w:val="000000000000" w:firstRow="0" w:lastRow="0" w:firstColumn="0" w:lastColumn="0" w:oddVBand="0" w:evenVBand="0" w:oddHBand="0" w:evenHBand="0" w:firstRowFirstColumn="0" w:firstRowLastColumn="0" w:lastRowFirstColumn="0" w:lastRowLastColumn="0"/>
            </w:pPr>
            <w:r w:rsidRPr="00F21E75">
              <w:t>T</w:t>
            </w:r>
          </w:p>
        </w:tc>
        <w:tc>
          <w:tcPr>
            <w:tcW w:w="992" w:type="dxa"/>
          </w:tcPr>
          <w:p w14:paraId="64F8E12A" w14:textId="77777777" w:rsidR="00D8578C" w:rsidRPr="00F21E75" w:rsidRDefault="00D8578C" w:rsidP="00D8578C">
            <w:pPr>
              <w:cnfStyle w:val="000000000000" w:firstRow="0" w:lastRow="0" w:firstColumn="0" w:lastColumn="0" w:oddVBand="0" w:evenVBand="0" w:oddHBand="0" w:evenHBand="0" w:firstRowFirstColumn="0" w:firstRowLastColumn="0" w:lastRowFirstColumn="0" w:lastRowLastColumn="0"/>
            </w:pPr>
          </w:p>
        </w:tc>
      </w:tr>
      <w:tr w:rsidR="00D8578C" w14:paraId="192BB24F" w14:textId="77777777" w:rsidTr="0015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32892B63" w14:textId="77777777" w:rsidR="00D8578C" w:rsidRDefault="00D8578C" w:rsidP="00D8578C">
            <w:r>
              <w:t>Reservert kontrakt</w:t>
            </w:r>
          </w:p>
        </w:tc>
        <w:tc>
          <w:tcPr>
            <w:tcW w:w="4678" w:type="dxa"/>
          </w:tcPr>
          <w:p w14:paraId="535235ED" w14:textId="77777777" w:rsidR="00D8578C" w:rsidRPr="005A356C" w:rsidDel="00796A00" w:rsidRDefault="00D8578C" w:rsidP="00D8578C">
            <w:pPr>
              <w:cnfStyle w:val="000000100000" w:firstRow="0" w:lastRow="0" w:firstColumn="0" w:lastColumn="0" w:oddVBand="0" w:evenVBand="0" w:oddHBand="1" w:evenHBand="0" w:firstRowFirstColumn="0" w:firstRowLastColumn="0" w:lastRowFirstColumn="0" w:lastRowLastColumn="0"/>
              <w:rPr>
                <w:rFonts w:eastAsia="WenQuanYi Micro Hei"/>
                <w:highlight w:val="yellow"/>
              </w:rPr>
            </w:pPr>
            <w:r>
              <w:t xml:space="preserve">Kontrakten utformes som en reservert kontrakt for ideelle organisasjoner. </w:t>
            </w:r>
          </w:p>
        </w:tc>
        <w:tc>
          <w:tcPr>
            <w:tcW w:w="850" w:type="dxa"/>
          </w:tcPr>
          <w:p w14:paraId="13EBB172" w14:textId="77777777" w:rsidR="00D8578C" w:rsidRPr="00F21E75" w:rsidRDefault="00D8578C" w:rsidP="00D8578C">
            <w:pPr>
              <w:cnfStyle w:val="000000100000" w:firstRow="0" w:lastRow="0" w:firstColumn="0" w:lastColumn="0" w:oddVBand="0" w:evenVBand="0" w:oddHBand="1" w:evenHBand="0" w:firstRowFirstColumn="0" w:firstRowLastColumn="0" w:lastRowFirstColumn="0" w:lastRowLastColumn="0"/>
            </w:pPr>
            <w:r w:rsidRPr="00F21E75">
              <w:t>K</w:t>
            </w:r>
          </w:p>
        </w:tc>
        <w:tc>
          <w:tcPr>
            <w:tcW w:w="992" w:type="dxa"/>
          </w:tcPr>
          <w:p w14:paraId="54032EEA" w14:textId="77777777" w:rsidR="00D8578C" w:rsidRPr="00DC644D" w:rsidRDefault="00D8578C" w:rsidP="00D8578C">
            <w:pPr>
              <w:cnfStyle w:val="000000100000" w:firstRow="0" w:lastRow="0" w:firstColumn="0" w:lastColumn="0" w:oddVBand="0" w:evenVBand="0" w:oddHBand="1" w:evenHBand="0" w:firstRowFirstColumn="0" w:firstRowLastColumn="0" w:lastRowFirstColumn="0" w:lastRowLastColumn="0"/>
              <w:rPr>
                <w:highlight w:val="yellow"/>
              </w:rPr>
            </w:pPr>
          </w:p>
        </w:tc>
      </w:tr>
      <w:tr w:rsidR="00D8578C" w14:paraId="0672FEF9" w14:textId="77777777" w:rsidTr="0015235D">
        <w:tc>
          <w:tcPr>
            <w:cnfStyle w:val="001000000000" w:firstRow="0" w:lastRow="0" w:firstColumn="1" w:lastColumn="0" w:oddVBand="0" w:evenVBand="0" w:oddHBand="0" w:evenHBand="0" w:firstRowFirstColumn="0" w:firstRowLastColumn="0" w:lastRowFirstColumn="0" w:lastRowLastColumn="0"/>
            <w:tcW w:w="2547" w:type="dxa"/>
            <w:vMerge/>
          </w:tcPr>
          <w:p w14:paraId="3C64385F" w14:textId="77777777" w:rsidR="00D8578C" w:rsidRDefault="00D8578C" w:rsidP="00D8578C"/>
        </w:tc>
        <w:tc>
          <w:tcPr>
            <w:tcW w:w="4678" w:type="dxa"/>
          </w:tcPr>
          <w:p w14:paraId="6BD36CC6" w14:textId="77777777" w:rsidR="00D8578C" w:rsidRPr="005A356C" w:rsidDel="00796A00" w:rsidRDefault="00D8578C" w:rsidP="00D8578C">
            <w:pPr>
              <w:cnfStyle w:val="000000000000" w:firstRow="0" w:lastRow="0" w:firstColumn="0" w:lastColumn="0" w:oddVBand="0" w:evenVBand="0" w:oddHBand="0" w:evenHBand="0" w:firstRowFirstColumn="0" w:firstRowLastColumn="0" w:lastRowFirstColumn="0" w:lastRowLastColumn="0"/>
              <w:rPr>
                <w:rFonts w:eastAsia="WenQuanYi Micro Hei"/>
                <w:highlight w:val="yellow"/>
              </w:rPr>
            </w:pPr>
            <w:r>
              <w:t>Kontrakten utformes som en reservert kontrakt for virksomhet med funksjonshemmede eller vanskeligstilte personer.</w:t>
            </w:r>
          </w:p>
        </w:tc>
        <w:tc>
          <w:tcPr>
            <w:tcW w:w="850" w:type="dxa"/>
          </w:tcPr>
          <w:p w14:paraId="2900E716" w14:textId="77777777" w:rsidR="00D8578C" w:rsidRPr="00F21E75" w:rsidRDefault="00D8578C" w:rsidP="00D8578C">
            <w:pPr>
              <w:cnfStyle w:val="000000000000" w:firstRow="0" w:lastRow="0" w:firstColumn="0" w:lastColumn="0" w:oddVBand="0" w:evenVBand="0" w:oddHBand="0" w:evenHBand="0" w:firstRowFirstColumn="0" w:firstRowLastColumn="0" w:lastRowFirstColumn="0" w:lastRowLastColumn="0"/>
            </w:pPr>
            <w:r w:rsidRPr="00F21E75">
              <w:t>K</w:t>
            </w:r>
          </w:p>
        </w:tc>
        <w:tc>
          <w:tcPr>
            <w:tcW w:w="992" w:type="dxa"/>
          </w:tcPr>
          <w:p w14:paraId="22ADF3E9" w14:textId="77777777" w:rsidR="00D8578C" w:rsidRPr="00DC644D" w:rsidRDefault="00D8578C" w:rsidP="00D8578C">
            <w:pPr>
              <w:cnfStyle w:val="000000000000" w:firstRow="0" w:lastRow="0" w:firstColumn="0" w:lastColumn="0" w:oddVBand="0" w:evenVBand="0" w:oddHBand="0" w:evenHBand="0" w:firstRowFirstColumn="0" w:firstRowLastColumn="0" w:lastRowFirstColumn="0" w:lastRowLastColumn="0"/>
              <w:rPr>
                <w:highlight w:val="yellow"/>
              </w:rPr>
            </w:pPr>
          </w:p>
        </w:tc>
      </w:tr>
      <w:tr w:rsidR="00D8578C" w14:paraId="6338097E"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tcPr>
          <w:p w14:paraId="04AC5B52" w14:textId="77777777" w:rsidR="00D8578C" w:rsidRPr="00F21E75" w:rsidRDefault="00D8578C" w:rsidP="00D8578C">
            <w:r w:rsidRPr="00F21E75">
              <w:t>Sosialt ansvar</w:t>
            </w:r>
          </w:p>
        </w:tc>
      </w:tr>
      <w:tr w:rsidR="00D8578C" w14:paraId="760E2CD3" w14:textId="77777777" w:rsidTr="0015235D">
        <w:tc>
          <w:tcPr>
            <w:cnfStyle w:val="001000000000" w:firstRow="0" w:lastRow="0" w:firstColumn="1" w:lastColumn="0" w:oddVBand="0" w:evenVBand="0" w:oddHBand="0" w:evenHBand="0" w:firstRowFirstColumn="0" w:firstRowLastColumn="0" w:lastRowFirstColumn="0" w:lastRowLastColumn="0"/>
            <w:tcW w:w="2547" w:type="dxa"/>
          </w:tcPr>
          <w:p w14:paraId="77D10328" w14:textId="77777777" w:rsidR="00D8578C" w:rsidRDefault="00D8578C" w:rsidP="00D8578C">
            <w:commentRangeStart w:id="108"/>
            <w:r>
              <w:t>Etiske og sosiale krav</w:t>
            </w:r>
            <w:commentRangeEnd w:id="108"/>
            <w:r>
              <w:rPr>
                <w:rStyle w:val="Merknadsreferanse"/>
                <w:b w:val="0"/>
                <w:bCs w:val="0"/>
                <w:color w:val="auto"/>
              </w:rPr>
              <w:commentReference w:id="108"/>
            </w:r>
          </w:p>
        </w:tc>
        <w:tc>
          <w:tcPr>
            <w:tcW w:w="4678" w:type="dxa"/>
          </w:tcPr>
          <w:p w14:paraId="28731450" w14:textId="77777777" w:rsidR="00D8578C" w:rsidRPr="006A5E50" w:rsidRDefault="00D8578C" w:rsidP="00D8578C">
            <w:pPr>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Det skal v</w:t>
            </w:r>
            <w:r w:rsidRPr="006A5E50">
              <w:rPr>
                <w:highlight w:val="yellow"/>
              </w:rPr>
              <w:t>urderes om det er en kalkulert risiko for uetiske leverandørkjeder</w:t>
            </w:r>
            <w:r>
              <w:rPr>
                <w:highlight w:val="yellow"/>
              </w:rPr>
              <w:t xml:space="preserve"> deltar i konkurransen. Det </w:t>
            </w:r>
            <w:r w:rsidRPr="006A5E50">
              <w:rPr>
                <w:highlight w:val="yellow"/>
              </w:rPr>
              <w:t>skal beskrives</w:t>
            </w:r>
            <w:r>
              <w:rPr>
                <w:highlight w:val="yellow"/>
              </w:rPr>
              <w:t xml:space="preserve"> </w:t>
            </w:r>
            <w:r w:rsidRPr="006A5E50">
              <w:rPr>
                <w:highlight w:val="yellow"/>
              </w:rPr>
              <w:t>følgende:</w:t>
            </w:r>
          </w:p>
          <w:p w14:paraId="61DF016D" w14:textId="77777777" w:rsidR="00D8578C" w:rsidRDefault="00D8578C" w:rsidP="00D8578C">
            <w:pPr>
              <w:pStyle w:val="Listeavsnitt"/>
              <w:numPr>
                <w:ilvl w:val="0"/>
                <w:numId w:val="9"/>
              </w:numPr>
              <w:cnfStyle w:val="000000000000" w:firstRow="0" w:lastRow="0" w:firstColumn="0" w:lastColumn="0" w:oddVBand="0" w:evenVBand="0" w:oddHBand="0" w:evenHBand="0" w:firstRowFirstColumn="0" w:firstRowLastColumn="0" w:lastRowFirstColumn="0" w:lastRowLastColumn="0"/>
              <w:rPr>
                <w:highlight w:val="yellow"/>
              </w:rPr>
            </w:pPr>
            <w:r w:rsidRPr="00517830">
              <w:rPr>
                <w:highlight w:val="yellow"/>
              </w:rPr>
              <w:lastRenderedPageBreak/>
              <w:t>Redegjøre for vurderingen</w:t>
            </w:r>
          </w:p>
          <w:p w14:paraId="43468D90" w14:textId="77777777" w:rsidR="00D8578C" w:rsidRPr="00F21E75" w:rsidRDefault="00D8578C" w:rsidP="00D8578C">
            <w:pPr>
              <w:pStyle w:val="Listeavsnitt"/>
              <w:numPr>
                <w:ilvl w:val="0"/>
                <w:numId w:val="9"/>
              </w:numPr>
              <w:cnfStyle w:val="000000000000" w:firstRow="0" w:lastRow="0" w:firstColumn="0" w:lastColumn="0" w:oddVBand="0" w:evenVBand="0" w:oddHBand="0" w:evenHBand="0" w:firstRowFirstColumn="0" w:firstRowLastColumn="0" w:lastRowFirstColumn="0" w:lastRowLastColumn="0"/>
              <w:rPr>
                <w:highlight w:val="yellow"/>
              </w:rPr>
            </w:pPr>
            <w:r w:rsidRPr="005A356C">
              <w:rPr>
                <w:highlight w:val="yellow"/>
              </w:rPr>
              <w:t>Konsekvenser for anskaffelsen (</w:t>
            </w:r>
            <w:proofErr w:type="spellStart"/>
            <w:r w:rsidRPr="005A356C">
              <w:rPr>
                <w:highlight w:val="yellow"/>
              </w:rPr>
              <w:t>kontraktskrav</w:t>
            </w:r>
            <w:proofErr w:type="spellEnd"/>
            <w:r w:rsidRPr="005A356C">
              <w:rPr>
                <w:highlight w:val="yellow"/>
              </w:rPr>
              <w:t xml:space="preserve">, egenrapportering, oppfølging og ressursbruk i forhold til dette, samarbeid med andre oppdragsgivere). Om etiske krav skal følges opp i den konkrete anskaffelsen, og hvilken oppfølging som skal foretas, skal dette </w:t>
            </w:r>
            <w:proofErr w:type="gramStart"/>
            <w:r w:rsidRPr="005A356C">
              <w:rPr>
                <w:highlight w:val="yellow"/>
              </w:rPr>
              <w:t>fremgå</w:t>
            </w:r>
            <w:proofErr w:type="gramEnd"/>
            <w:r w:rsidRPr="005A356C">
              <w:rPr>
                <w:highlight w:val="yellow"/>
              </w:rPr>
              <w:t xml:space="preserve"> av prosjektplanen.</w:t>
            </w:r>
          </w:p>
        </w:tc>
        <w:tc>
          <w:tcPr>
            <w:tcW w:w="850" w:type="dxa"/>
          </w:tcPr>
          <w:p w14:paraId="04B1946C" w14:textId="77777777" w:rsidR="00D8578C" w:rsidRPr="005A356C" w:rsidRDefault="00D8578C" w:rsidP="00D8578C">
            <w:pPr>
              <w:cnfStyle w:val="000000000000" w:firstRow="0" w:lastRow="0" w:firstColumn="0" w:lastColumn="0" w:oddVBand="0" w:evenVBand="0" w:oddHBand="0" w:evenHBand="0" w:firstRowFirstColumn="0" w:firstRowLastColumn="0" w:lastRowFirstColumn="0" w:lastRowLastColumn="0"/>
            </w:pPr>
            <w:r>
              <w:rPr>
                <w:highlight w:val="yellow"/>
              </w:rPr>
              <w:lastRenderedPageBreak/>
              <w:t>K</w:t>
            </w:r>
          </w:p>
        </w:tc>
        <w:tc>
          <w:tcPr>
            <w:tcW w:w="992" w:type="dxa"/>
          </w:tcPr>
          <w:p w14:paraId="2B97B52C" w14:textId="77777777" w:rsidR="00D8578C" w:rsidRPr="00DC644D" w:rsidRDefault="00D8578C" w:rsidP="00D8578C">
            <w:pPr>
              <w:cnfStyle w:val="000000000000" w:firstRow="0" w:lastRow="0" w:firstColumn="0" w:lastColumn="0" w:oddVBand="0" w:evenVBand="0" w:oddHBand="0" w:evenHBand="0" w:firstRowFirstColumn="0" w:firstRowLastColumn="0" w:lastRowFirstColumn="0" w:lastRowLastColumn="0"/>
              <w:rPr>
                <w:highlight w:val="yellow"/>
              </w:rPr>
            </w:pPr>
          </w:p>
        </w:tc>
      </w:tr>
      <w:tr w:rsidR="00D8578C" w14:paraId="16EC2471" w14:textId="77777777" w:rsidTr="00D85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tcPr>
          <w:p w14:paraId="18DAA4AC" w14:textId="77777777" w:rsidR="00D8578C" w:rsidRPr="00F21E75" w:rsidRDefault="00D8578C" w:rsidP="00D8578C">
            <w:commentRangeStart w:id="109"/>
            <w:r w:rsidRPr="00F21E75">
              <w:t>Universell utforming</w:t>
            </w:r>
            <w:commentRangeEnd w:id="109"/>
            <w:r>
              <w:rPr>
                <w:rStyle w:val="Merknadsreferanse"/>
                <w:b w:val="0"/>
                <w:bCs w:val="0"/>
                <w:color w:val="auto"/>
              </w:rPr>
              <w:commentReference w:id="109"/>
            </w:r>
          </w:p>
        </w:tc>
      </w:tr>
      <w:tr w:rsidR="00D8578C" w14:paraId="3CA3C3CF" w14:textId="77777777" w:rsidTr="0015235D">
        <w:tc>
          <w:tcPr>
            <w:cnfStyle w:val="001000000000" w:firstRow="0" w:lastRow="0" w:firstColumn="1" w:lastColumn="0" w:oddVBand="0" w:evenVBand="0" w:oddHBand="0" w:evenHBand="0" w:firstRowFirstColumn="0" w:firstRowLastColumn="0" w:lastRowFirstColumn="0" w:lastRowLastColumn="0"/>
            <w:tcW w:w="2547" w:type="dxa"/>
          </w:tcPr>
          <w:p w14:paraId="7C3EC13D" w14:textId="77777777" w:rsidR="00D8578C" w:rsidRPr="005A356C" w:rsidRDefault="00D8578C" w:rsidP="00D8578C">
            <w:r>
              <w:t>Minimumskrav</w:t>
            </w:r>
          </w:p>
        </w:tc>
        <w:tc>
          <w:tcPr>
            <w:tcW w:w="4678" w:type="dxa"/>
          </w:tcPr>
          <w:p w14:paraId="0E883839" w14:textId="77777777" w:rsidR="00D8578C" w:rsidRDefault="00D8578C" w:rsidP="00D8578C">
            <w:pPr>
              <w:cnfStyle w:val="000000000000" w:firstRow="0" w:lastRow="0" w:firstColumn="0" w:lastColumn="0" w:oddVBand="0" w:evenVBand="0" w:oddHBand="0" w:evenHBand="0" w:firstRowFirstColumn="0" w:firstRowLastColumn="0" w:lastRowFirstColumn="0" w:lastRowLastColumn="0"/>
              <w:rPr>
                <w:rFonts w:eastAsia="WenQuanYi Micro Hei"/>
              </w:rPr>
            </w:pPr>
            <w:r w:rsidRPr="00C205FD">
              <w:rPr>
                <w:rFonts w:eastAsia="WenQuanYi Micro Hei"/>
              </w:rPr>
              <w:t xml:space="preserve">Følgende </w:t>
            </w:r>
            <w:r>
              <w:rPr>
                <w:rFonts w:eastAsia="WenQuanYi Micro Hei"/>
              </w:rPr>
              <w:t>minimumskrav innarbeides i kravspesifikasjonen for å ivareta krav til universell utforming</w:t>
            </w:r>
            <w:r w:rsidRPr="00C205FD">
              <w:rPr>
                <w:rFonts w:eastAsia="WenQuanYi Micro Hei"/>
              </w:rPr>
              <w:t>:</w:t>
            </w:r>
          </w:p>
          <w:p w14:paraId="1AE1AE50" w14:textId="77777777" w:rsidR="00D8578C" w:rsidRPr="00F21E75" w:rsidRDefault="00D8578C" w:rsidP="00D8578C">
            <w:pPr>
              <w:pStyle w:val="Listeavsnitt"/>
              <w:numPr>
                <w:ilvl w:val="0"/>
                <w:numId w:val="9"/>
              </w:numPr>
              <w:cnfStyle w:val="000000000000" w:firstRow="0" w:lastRow="0" w:firstColumn="0" w:lastColumn="0" w:oddVBand="0" w:evenVBand="0" w:oddHBand="0" w:evenHBand="0" w:firstRowFirstColumn="0" w:firstRowLastColumn="0" w:lastRowFirstColumn="0" w:lastRowLastColumn="0"/>
              <w:rPr>
                <w:rFonts w:eastAsia="WenQuanYi Micro Hei"/>
              </w:rPr>
            </w:pPr>
            <w:r w:rsidRPr="00243145">
              <w:rPr>
                <w:rFonts w:eastAsia="WenQuanYi Micro Hei"/>
                <w:highlight w:val="yellow"/>
              </w:rPr>
              <w:t>[FYLL UT]</w:t>
            </w:r>
          </w:p>
        </w:tc>
        <w:tc>
          <w:tcPr>
            <w:tcW w:w="850" w:type="dxa"/>
          </w:tcPr>
          <w:p w14:paraId="5EE8F11A" w14:textId="77777777" w:rsidR="00D8578C" w:rsidRPr="00F21E75" w:rsidRDefault="00D8578C" w:rsidP="00D8578C">
            <w:pPr>
              <w:cnfStyle w:val="000000000000" w:firstRow="0" w:lastRow="0" w:firstColumn="0" w:lastColumn="0" w:oddVBand="0" w:evenVBand="0" w:oddHBand="0" w:evenHBand="0" w:firstRowFirstColumn="0" w:firstRowLastColumn="0" w:lastRowFirstColumn="0" w:lastRowLastColumn="0"/>
            </w:pPr>
            <w:r w:rsidRPr="00C205FD">
              <w:t>M</w:t>
            </w:r>
          </w:p>
        </w:tc>
        <w:tc>
          <w:tcPr>
            <w:tcW w:w="992" w:type="dxa"/>
          </w:tcPr>
          <w:p w14:paraId="29765B92" w14:textId="77777777" w:rsidR="00D8578C" w:rsidRPr="00F21E75" w:rsidRDefault="00D8578C" w:rsidP="00D8578C">
            <w:pPr>
              <w:cnfStyle w:val="000000000000" w:firstRow="0" w:lastRow="0" w:firstColumn="0" w:lastColumn="0" w:oddVBand="0" w:evenVBand="0" w:oddHBand="0" w:evenHBand="0" w:firstRowFirstColumn="0" w:firstRowLastColumn="0" w:lastRowFirstColumn="0" w:lastRowLastColumn="0"/>
            </w:pPr>
          </w:p>
        </w:tc>
      </w:tr>
    </w:tbl>
    <w:p w14:paraId="719BB8E2" w14:textId="77777777" w:rsidR="00D8578C" w:rsidRDefault="00D8578C" w:rsidP="00D8578C"/>
    <w:p w14:paraId="12F78DC5" w14:textId="77777777" w:rsidR="009106FC" w:rsidRPr="009106FC" w:rsidRDefault="009106FC" w:rsidP="009106FC">
      <w:pPr>
        <w:pStyle w:val="Overskrift1"/>
      </w:pPr>
      <w:bookmarkStart w:id="110" w:name="_Toc76719299"/>
      <w:bookmarkStart w:id="111" w:name="_Toc172018569"/>
      <w:r w:rsidRPr="009106FC">
        <w:t>Risikoanalyse</w:t>
      </w:r>
      <w:bookmarkEnd w:id="110"/>
      <w:bookmarkEnd w:id="111"/>
    </w:p>
    <w:p w14:paraId="2206676D" w14:textId="04BC5402" w:rsidR="00236F9D" w:rsidRDefault="00236F9D" w:rsidP="00236F9D">
      <w:pPr>
        <w:rPr>
          <w:rFonts w:eastAsia="WenQuanYi Micro Hei"/>
          <w:lang w:eastAsia="zh-CN" w:bidi="hi-IN"/>
        </w:rPr>
      </w:pPr>
      <w:r w:rsidRPr="008A2905">
        <w:rPr>
          <w:rFonts w:eastAsia="WenQuanYi Micro Hei"/>
          <w:lang w:eastAsia="zh-CN" w:bidi="hi-IN"/>
        </w:rPr>
        <w:t>Det er gjennomført en risikoanalyse for anskaffelsen, basert på skala for sannsynlighet og kon</w:t>
      </w:r>
      <w:r>
        <w:rPr>
          <w:rFonts w:eastAsia="WenQuanYi Micro Hei"/>
          <w:lang w:eastAsia="zh-CN" w:bidi="hi-IN"/>
        </w:rPr>
        <w:t xml:space="preserve">sekvens som beskrevet i </w:t>
      </w:r>
      <w:r>
        <w:rPr>
          <w:rFonts w:eastAsia="WenQuanYi Micro Hei"/>
          <w:lang w:eastAsia="zh-CN" w:bidi="hi-IN"/>
        </w:rPr>
        <w:fldChar w:fldCharType="begin"/>
      </w:r>
      <w:r>
        <w:rPr>
          <w:rFonts w:eastAsia="WenQuanYi Micro Hei"/>
          <w:lang w:eastAsia="zh-CN" w:bidi="hi-IN"/>
        </w:rPr>
        <w:instrText xml:space="preserve"> REF _Ref35411445 \h </w:instrText>
      </w:r>
      <w:r>
        <w:rPr>
          <w:rFonts w:eastAsia="WenQuanYi Micro Hei"/>
          <w:lang w:eastAsia="zh-CN" w:bidi="hi-IN"/>
        </w:rPr>
      </w:r>
      <w:r>
        <w:rPr>
          <w:rFonts w:eastAsia="WenQuanYi Micro Hei"/>
          <w:lang w:eastAsia="zh-CN" w:bidi="hi-IN"/>
        </w:rPr>
        <w:fldChar w:fldCharType="separate"/>
      </w:r>
      <w:r w:rsidR="00E14A96">
        <w:t xml:space="preserve">Tabell </w:t>
      </w:r>
      <w:r w:rsidR="00E14A96">
        <w:rPr>
          <w:noProof/>
        </w:rPr>
        <w:t>8</w:t>
      </w:r>
      <w:r>
        <w:rPr>
          <w:rFonts w:eastAsia="WenQuanYi Micro Hei"/>
          <w:lang w:eastAsia="zh-CN" w:bidi="hi-IN"/>
        </w:rPr>
        <w:fldChar w:fldCharType="end"/>
      </w:r>
      <w:r>
        <w:rPr>
          <w:rFonts w:eastAsia="WenQuanYi Micro Hei"/>
          <w:lang w:eastAsia="zh-CN" w:bidi="hi-IN"/>
        </w:rPr>
        <w:t xml:space="preserve"> og risikomatrise i </w:t>
      </w:r>
      <w:r>
        <w:rPr>
          <w:rFonts w:eastAsia="WenQuanYi Micro Hei"/>
          <w:lang w:eastAsia="zh-CN" w:bidi="hi-IN"/>
        </w:rPr>
        <w:fldChar w:fldCharType="begin"/>
      </w:r>
      <w:r>
        <w:rPr>
          <w:rFonts w:eastAsia="WenQuanYi Micro Hei"/>
          <w:lang w:eastAsia="zh-CN" w:bidi="hi-IN"/>
        </w:rPr>
        <w:instrText xml:space="preserve"> REF _Ref35411459 \h </w:instrText>
      </w:r>
      <w:r>
        <w:rPr>
          <w:rFonts w:eastAsia="WenQuanYi Micro Hei"/>
          <w:lang w:eastAsia="zh-CN" w:bidi="hi-IN"/>
        </w:rPr>
      </w:r>
      <w:r>
        <w:rPr>
          <w:rFonts w:eastAsia="WenQuanYi Micro Hei"/>
          <w:lang w:eastAsia="zh-CN" w:bidi="hi-IN"/>
        </w:rPr>
        <w:fldChar w:fldCharType="separate"/>
      </w:r>
      <w:r w:rsidR="00E14A96">
        <w:t xml:space="preserve">Figur </w:t>
      </w:r>
      <w:r w:rsidR="00E14A96">
        <w:rPr>
          <w:noProof/>
        </w:rPr>
        <w:t>1</w:t>
      </w:r>
      <w:r>
        <w:rPr>
          <w:rFonts w:eastAsia="WenQuanYi Micro Hei"/>
          <w:lang w:eastAsia="zh-CN" w:bidi="hi-IN"/>
        </w:rPr>
        <w:fldChar w:fldCharType="end"/>
      </w:r>
      <w:r w:rsidRPr="008A2905">
        <w:rPr>
          <w:rFonts w:eastAsia="WenQuanYi Micro Hei"/>
          <w:lang w:eastAsia="zh-CN" w:bidi="hi-IN"/>
        </w:rPr>
        <w:t>.</w:t>
      </w:r>
    </w:p>
    <w:p w14:paraId="6ABA90D8" w14:textId="220EB5D4" w:rsidR="00236F9D" w:rsidRDefault="00236F9D" w:rsidP="00236F9D">
      <w:pPr>
        <w:pStyle w:val="Bildetekst"/>
        <w:keepNext/>
      </w:pPr>
      <w:bookmarkStart w:id="112" w:name="_Ref35411445"/>
      <w:r>
        <w:t xml:space="preserve">Tabell </w:t>
      </w:r>
      <w:r>
        <w:fldChar w:fldCharType="begin"/>
      </w:r>
      <w:r>
        <w:instrText xml:space="preserve"> SEQ Tabell \* ARABIC </w:instrText>
      </w:r>
      <w:r>
        <w:fldChar w:fldCharType="separate"/>
      </w:r>
      <w:r w:rsidR="00E14A96">
        <w:rPr>
          <w:noProof/>
        </w:rPr>
        <w:t>8</w:t>
      </w:r>
      <w:r>
        <w:rPr>
          <w:noProof/>
        </w:rPr>
        <w:fldChar w:fldCharType="end"/>
      </w:r>
      <w:bookmarkEnd w:id="112"/>
      <w:r>
        <w:t xml:space="preserve"> Skala for sannsynlighet og konsekvens (DIFI)</w:t>
      </w:r>
    </w:p>
    <w:tbl>
      <w:tblPr>
        <w:tblStyle w:val="Rutenettabell5mrkuthevingsfarge3"/>
        <w:tblW w:w="0" w:type="auto"/>
        <w:tblLook w:val="04A0" w:firstRow="1" w:lastRow="0" w:firstColumn="1" w:lastColumn="0" w:noHBand="0" w:noVBand="1"/>
      </w:tblPr>
      <w:tblGrid>
        <w:gridCol w:w="730"/>
        <w:gridCol w:w="4372"/>
        <w:gridCol w:w="3952"/>
      </w:tblGrid>
      <w:tr w:rsidR="00236F9D" w14:paraId="0C63C4E8" w14:textId="77777777" w:rsidTr="00471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539CEB" w14:textId="77777777" w:rsidR="00236F9D" w:rsidRPr="003242B6" w:rsidRDefault="00236F9D" w:rsidP="00471475">
            <w:pPr>
              <w:rPr>
                <w:rFonts w:eastAsia="WenQuanYi Micro Hei"/>
                <w:b w:val="0"/>
                <w:lang w:eastAsia="zh-CN" w:bidi="hi-IN"/>
              </w:rPr>
            </w:pPr>
            <w:r w:rsidRPr="003242B6">
              <w:rPr>
                <w:rFonts w:eastAsia="WenQuanYi Micro Hei"/>
                <w:b w:val="0"/>
                <w:lang w:eastAsia="zh-CN" w:bidi="hi-IN"/>
              </w:rPr>
              <w:t>Verdi</w:t>
            </w:r>
          </w:p>
        </w:tc>
        <w:tc>
          <w:tcPr>
            <w:tcW w:w="4382" w:type="dxa"/>
          </w:tcPr>
          <w:p w14:paraId="2CB78CCF" w14:textId="77777777" w:rsidR="00236F9D" w:rsidRPr="003242B6" w:rsidRDefault="00236F9D" w:rsidP="00471475">
            <w:pPr>
              <w:cnfStyle w:val="100000000000" w:firstRow="1" w:lastRow="0" w:firstColumn="0" w:lastColumn="0" w:oddVBand="0" w:evenVBand="0" w:oddHBand="0" w:evenHBand="0" w:firstRowFirstColumn="0" w:firstRowLastColumn="0" w:lastRowFirstColumn="0" w:lastRowLastColumn="0"/>
              <w:rPr>
                <w:rFonts w:eastAsia="WenQuanYi Micro Hei"/>
                <w:b w:val="0"/>
                <w:lang w:eastAsia="zh-CN" w:bidi="hi-IN"/>
              </w:rPr>
            </w:pPr>
            <w:r w:rsidRPr="003242B6">
              <w:rPr>
                <w:rFonts w:eastAsia="WenQuanYi Micro Hei"/>
                <w:b w:val="0"/>
                <w:lang w:eastAsia="zh-CN" w:bidi="hi-IN"/>
              </w:rPr>
              <w:t>Sannsynlighet</w:t>
            </w:r>
          </w:p>
        </w:tc>
        <w:tc>
          <w:tcPr>
            <w:tcW w:w="3962" w:type="dxa"/>
          </w:tcPr>
          <w:p w14:paraId="18A1A5D6" w14:textId="77777777" w:rsidR="00236F9D" w:rsidRPr="003242B6" w:rsidRDefault="00236F9D" w:rsidP="00471475">
            <w:pPr>
              <w:cnfStyle w:val="100000000000" w:firstRow="1" w:lastRow="0" w:firstColumn="0" w:lastColumn="0" w:oddVBand="0" w:evenVBand="0" w:oddHBand="0" w:evenHBand="0" w:firstRowFirstColumn="0" w:firstRowLastColumn="0" w:lastRowFirstColumn="0" w:lastRowLastColumn="0"/>
              <w:rPr>
                <w:rFonts w:eastAsia="WenQuanYi Micro Hei"/>
                <w:b w:val="0"/>
                <w:lang w:eastAsia="zh-CN" w:bidi="hi-IN"/>
              </w:rPr>
            </w:pPr>
            <w:r w:rsidRPr="003242B6">
              <w:rPr>
                <w:rFonts w:eastAsia="WenQuanYi Micro Hei"/>
                <w:b w:val="0"/>
                <w:lang w:eastAsia="zh-CN" w:bidi="hi-IN"/>
              </w:rPr>
              <w:t>Konsekvens</w:t>
            </w:r>
          </w:p>
        </w:tc>
      </w:tr>
      <w:tr w:rsidR="00236F9D" w14:paraId="12317EBE" w14:textId="77777777" w:rsidTr="00471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85BAAA" w14:textId="77777777" w:rsidR="00236F9D" w:rsidRDefault="00236F9D" w:rsidP="00471475">
            <w:pPr>
              <w:rPr>
                <w:rFonts w:eastAsia="WenQuanYi Micro Hei"/>
                <w:lang w:eastAsia="zh-CN" w:bidi="hi-IN"/>
              </w:rPr>
            </w:pPr>
            <w:r>
              <w:rPr>
                <w:rFonts w:eastAsia="WenQuanYi Micro Hei"/>
                <w:lang w:eastAsia="zh-CN" w:bidi="hi-IN"/>
              </w:rPr>
              <w:t>1</w:t>
            </w:r>
          </w:p>
        </w:tc>
        <w:tc>
          <w:tcPr>
            <w:tcW w:w="4382" w:type="dxa"/>
          </w:tcPr>
          <w:p w14:paraId="2757096A" w14:textId="77777777" w:rsidR="00236F9D" w:rsidRDefault="00236F9D" w:rsidP="00471475">
            <w:pPr>
              <w:cnfStyle w:val="000000100000" w:firstRow="0" w:lastRow="0" w:firstColumn="0" w:lastColumn="0" w:oddVBand="0" w:evenVBand="0" w:oddHBand="1" w:evenHBand="0" w:firstRowFirstColumn="0" w:firstRowLastColumn="0" w:lastRowFirstColumn="0" w:lastRowLastColumn="0"/>
              <w:rPr>
                <w:rFonts w:eastAsia="WenQuanYi Micro Hei"/>
                <w:lang w:eastAsia="zh-CN" w:bidi="hi-IN"/>
              </w:rPr>
            </w:pPr>
            <w:r w:rsidRPr="003242B6">
              <w:rPr>
                <w:rFonts w:eastAsia="WenQuanYi Micro Hei"/>
                <w:lang w:eastAsia="zh-CN" w:bidi="hi-IN"/>
              </w:rPr>
              <w:t>Usikkerhetsforholdet vil trolig ikke inntreffe – inntreffer kun i ett av ti tilfeller</w:t>
            </w:r>
            <w:r>
              <w:rPr>
                <w:rFonts w:eastAsia="WenQuanYi Micro Hei"/>
                <w:lang w:eastAsia="zh-CN" w:bidi="hi-IN"/>
              </w:rPr>
              <w:t>.</w:t>
            </w:r>
          </w:p>
        </w:tc>
        <w:tc>
          <w:tcPr>
            <w:tcW w:w="3962" w:type="dxa"/>
          </w:tcPr>
          <w:p w14:paraId="5110F26F" w14:textId="77777777" w:rsidR="00236F9D" w:rsidRDefault="00236F9D" w:rsidP="00471475">
            <w:pPr>
              <w:cnfStyle w:val="000000100000" w:firstRow="0" w:lastRow="0" w:firstColumn="0" w:lastColumn="0" w:oddVBand="0" w:evenVBand="0" w:oddHBand="1" w:evenHBand="0" w:firstRowFirstColumn="0" w:firstRowLastColumn="0" w:lastRowFirstColumn="0" w:lastRowLastColumn="0"/>
              <w:rPr>
                <w:rFonts w:eastAsia="WenQuanYi Micro Hei"/>
                <w:lang w:eastAsia="zh-CN" w:bidi="hi-IN"/>
              </w:rPr>
            </w:pPr>
            <w:r w:rsidRPr="003242B6">
              <w:rPr>
                <w:rFonts w:eastAsia="WenQuanYi Micro Hei"/>
                <w:lang w:eastAsia="zh-CN" w:bidi="hi-IN"/>
              </w:rPr>
              <w:t>Mindre konsekvens, som enkelt kan korrigeres</w:t>
            </w:r>
          </w:p>
        </w:tc>
      </w:tr>
      <w:tr w:rsidR="00236F9D" w14:paraId="23178E05" w14:textId="77777777" w:rsidTr="00471475">
        <w:tc>
          <w:tcPr>
            <w:cnfStyle w:val="001000000000" w:firstRow="0" w:lastRow="0" w:firstColumn="1" w:lastColumn="0" w:oddVBand="0" w:evenVBand="0" w:oddHBand="0" w:evenHBand="0" w:firstRowFirstColumn="0" w:firstRowLastColumn="0" w:lastRowFirstColumn="0" w:lastRowLastColumn="0"/>
            <w:tcW w:w="0" w:type="auto"/>
          </w:tcPr>
          <w:p w14:paraId="0FD80084" w14:textId="77777777" w:rsidR="00236F9D" w:rsidRDefault="00236F9D" w:rsidP="00471475">
            <w:pPr>
              <w:rPr>
                <w:rFonts w:eastAsia="WenQuanYi Micro Hei"/>
                <w:lang w:eastAsia="zh-CN" w:bidi="hi-IN"/>
              </w:rPr>
            </w:pPr>
            <w:r>
              <w:rPr>
                <w:rFonts w:eastAsia="WenQuanYi Micro Hei"/>
                <w:lang w:eastAsia="zh-CN" w:bidi="hi-IN"/>
              </w:rPr>
              <w:t>2</w:t>
            </w:r>
          </w:p>
        </w:tc>
        <w:tc>
          <w:tcPr>
            <w:tcW w:w="4382" w:type="dxa"/>
          </w:tcPr>
          <w:p w14:paraId="6C9871FC" w14:textId="77777777" w:rsidR="00236F9D" w:rsidRDefault="00236F9D" w:rsidP="00471475">
            <w:pPr>
              <w:cnfStyle w:val="000000000000" w:firstRow="0" w:lastRow="0" w:firstColumn="0" w:lastColumn="0" w:oddVBand="0" w:evenVBand="0" w:oddHBand="0" w:evenHBand="0" w:firstRowFirstColumn="0" w:firstRowLastColumn="0" w:lastRowFirstColumn="0" w:lastRowLastColumn="0"/>
              <w:rPr>
                <w:rFonts w:eastAsia="WenQuanYi Micro Hei"/>
                <w:lang w:eastAsia="zh-CN" w:bidi="hi-IN"/>
              </w:rPr>
            </w:pPr>
            <w:r w:rsidRPr="003242B6">
              <w:rPr>
                <w:rFonts w:eastAsia="WenQuanYi Micro Hei"/>
                <w:lang w:eastAsia="zh-CN" w:bidi="hi-IN"/>
              </w:rPr>
              <w:t>Mindre sannsynlighet for at det inntreffer enn at det ikke vil inntreffe</w:t>
            </w:r>
            <w:r>
              <w:rPr>
                <w:rFonts w:eastAsia="WenQuanYi Micro Hei"/>
                <w:lang w:eastAsia="zh-CN" w:bidi="hi-IN"/>
              </w:rPr>
              <w:t>.</w:t>
            </w:r>
          </w:p>
        </w:tc>
        <w:tc>
          <w:tcPr>
            <w:tcW w:w="3962" w:type="dxa"/>
          </w:tcPr>
          <w:p w14:paraId="2F59CCEE" w14:textId="77777777" w:rsidR="00236F9D" w:rsidRDefault="00236F9D" w:rsidP="00471475">
            <w:pPr>
              <w:cnfStyle w:val="000000000000" w:firstRow="0" w:lastRow="0" w:firstColumn="0" w:lastColumn="0" w:oddVBand="0" w:evenVBand="0" w:oddHBand="0" w:evenHBand="0" w:firstRowFirstColumn="0" w:firstRowLastColumn="0" w:lastRowFirstColumn="0" w:lastRowLastColumn="0"/>
              <w:rPr>
                <w:rFonts w:eastAsia="WenQuanYi Micro Hei"/>
                <w:lang w:eastAsia="zh-CN" w:bidi="hi-IN"/>
              </w:rPr>
            </w:pPr>
            <w:r w:rsidRPr="003242B6">
              <w:rPr>
                <w:rFonts w:eastAsia="WenQuanYi Micro Hei"/>
                <w:lang w:eastAsia="zh-CN" w:bidi="hi-IN"/>
              </w:rPr>
              <w:t>Vil ikke alene føre til avvik på kriterium nevnt ovenfor, men vil sammen med uønsket utfall på 1-3 andre risikoforhold kunne medføre avvik</w:t>
            </w:r>
          </w:p>
        </w:tc>
      </w:tr>
      <w:tr w:rsidR="00236F9D" w14:paraId="5EEFE286" w14:textId="77777777" w:rsidTr="00471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B01B33" w14:textId="77777777" w:rsidR="00236F9D" w:rsidRDefault="00236F9D" w:rsidP="00471475">
            <w:pPr>
              <w:rPr>
                <w:rFonts w:eastAsia="WenQuanYi Micro Hei"/>
                <w:lang w:eastAsia="zh-CN" w:bidi="hi-IN"/>
              </w:rPr>
            </w:pPr>
            <w:r>
              <w:rPr>
                <w:rFonts w:eastAsia="WenQuanYi Micro Hei"/>
                <w:lang w:eastAsia="zh-CN" w:bidi="hi-IN"/>
              </w:rPr>
              <w:t>3</w:t>
            </w:r>
          </w:p>
        </w:tc>
        <w:tc>
          <w:tcPr>
            <w:tcW w:w="4382" w:type="dxa"/>
          </w:tcPr>
          <w:p w14:paraId="54105502" w14:textId="77777777" w:rsidR="00236F9D" w:rsidRDefault="00236F9D" w:rsidP="00471475">
            <w:pPr>
              <w:cnfStyle w:val="000000100000" w:firstRow="0" w:lastRow="0" w:firstColumn="0" w:lastColumn="0" w:oddVBand="0" w:evenVBand="0" w:oddHBand="1" w:evenHBand="0" w:firstRowFirstColumn="0" w:firstRowLastColumn="0" w:lastRowFirstColumn="0" w:lastRowLastColumn="0"/>
              <w:rPr>
                <w:rFonts w:eastAsia="WenQuanYi Micro Hei"/>
                <w:lang w:eastAsia="zh-CN" w:bidi="hi-IN"/>
              </w:rPr>
            </w:pPr>
            <w:r w:rsidRPr="003242B6">
              <w:rPr>
                <w:rFonts w:eastAsia="WenQuanYi Micro Hei"/>
                <w:lang w:eastAsia="zh-CN" w:bidi="hi-IN"/>
              </w:rPr>
              <w:t>50/50 sjanse for at det inntreffer</w:t>
            </w:r>
            <w:r>
              <w:rPr>
                <w:rFonts w:eastAsia="WenQuanYi Micro Hei"/>
                <w:lang w:eastAsia="zh-CN" w:bidi="hi-IN"/>
              </w:rPr>
              <w:t>.</w:t>
            </w:r>
          </w:p>
        </w:tc>
        <w:tc>
          <w:tcPr>
            <w:tcW w:w="3962" w:type="dxa"/>
          </w:tcPr>
          <w:p w14:paraId="119A13A2" w14:textId="77777777" w:rsidR="00236F9D" w:rsidRDefault="00236F9D" w:rsidP="00471475">
            <w:pPr>
              <w:cnfStyle w:val="000000100000" w:firstRow="0" w:lastRow="0" w:firstColumn="0" w:lastColumn="0" w:oddVBand="0" w:evenVBand="0" w:oddHBand="1" w:evenHBand="0" w:firstRowFirstColumn="0" w:firstRowLastColumn="0" w:lastRowFirstColumn="0" w:lastRowLastColumn="0"/>
              <w:rPr>
                <w:rFonts w:eastAsia="WenQuanYi Micro Hei"/>
                <w:lang w:eastAsia="zh-CN" w:bidi="hi-IN"/>
              </w:rPr>
            </w:pPr>
            <w:r w:rsidRPr="003242B6">
              <w:rPr>
                <w:rFonts w:eastAsia="WenQuanYi Micro Hei"/>
                <w:lang w:eastAsia="zh-CN" w:bidi="hi-IN"/>
              </w:rPr>
              <w:t>Vil føre til avvik på minst ett viktig kriterium for å nå målet (må defineres nærmere hva som skal være kriteriene)</w:t>
            </w:r>
          </w:p>
        </w:tc>
      </w:tr>
      <w:tr w:rsidR="00236F9D" w14:paraId="4461862E" w14:textId="77777777" w:rsidTr="00471475">
        <w:tc>
          <w:tcPr>
            <w:cnfStyle w:val="001000000000" w:firstRow="0" w:lastRow="0" w:firstColumn="1" w:lastColumn="0" w:oddVBand="0" w:evenVBand="0" w:oddHBand="0" w:evenHBand="0" w:firstRowFirstColumn="0" w:firstRowLastColumn="0" w:lastRowFirstColumn="0" w:lastRowLastColumn="0"/>
            <w:tcW w:w="0" w:type="auto"/>
          </w:tcPr>
          <w:p w14:paraId="33D2231F" w14:textId="77777777" w:rsidR="00236F9D" w:rsidRDefault="00236F9D" w:rsidP="00471475">
            <w:pPr>
              <w:rPr>
                <w:rFonts w:eastAsia="WenQuanYi Micro Hei"/>
                <w:lang w:eastAsia="zh-CN" w:bidi="hi-IN"/>
              </w:rPr>
            </w:pPr>
            <w:r>
              <w:rPr>
                <w:rFonts w:eastAsia="WenQuanYi Micro Hei"/>
                <w:lang w:eastAsia="zh-CN" w:bidi="hi-IN"/>
              </w:rPr>
              <w:t>4</w:t>
            </w:r>
          </w:p>
        </w:tc>
        <w:tc>
          <w:tcPr>
            <w:tcW w:w="4382" w:type="dxa"/>
          </w:tcPr>
          <w:p w14:paraId="1F9A1A14" w14:textId="77777777" w:rsidR="00236F9D" w:rsidRDefault="00236F9D" w:rsidP="00471475">
            <w:pPr>
              <w:cnfStyle w:val="000000000000" w:firstRow="0" w:lastRow="0" w:firstColumn="0" w:lastColumn="0" w:oddVBand="0" w:evenVBand="0" w:oddHBand="0" w:evenHBand="0" w:firstRowFirstColumn="0" w:firstRowLastColumn="0" w:lastRowFirstColumn="0" w:lastRowLastColumn="0"/>
              <w:rPr>
                <w:rFonts w:eastAsia="WenQuanYi Micro Hei"/>
                <w:lang w:eastAsia="zh-CN" w:bidi="hi-IN"/>
              </w:rPr>
            </w:pPr>
            <w:r w:rsidRPr="003242B6">
              <w:rPr>
                <w:rFonts w:eastAsia="WenQuanYi Micro Hei"/>
                <w:lang w:eastAsia="zh-CN" w:bidi="hi-IN"/>
              </w:rPr>
              <w:t>Større sannsynlighet for at det vil inntreffe, enn at det ikke vil inntreffe</w:t>
            </w:r>
          </w:p>
        </w:tc>
        <w:tc>
          <w:tcPr>
            <w:tcW w:w="3962" w:type="dxa"/>
          </w:tcPr>
          <w:p w14:paraId="75E7457B" w14:textId="77777777" w:rsidR="00236F9D" w:rsidRDefault="00236F9D" w:rsidP="00471475">
            <w:pPr>
              <w:cnfStyle w:val="000000000000" w:firstRow="0" w:lastRow="0" w:firstColumn="0" w:lastColumn="0" w:oddVBand="0" w:evenVBand="0" w:oddHBand="0" w:evenHBand="0" w:firstRowFirstColumn="0" w:firstRowLastColumn="0" w:lastRowFirstColumn="0" w:lastRowLastColumn="0"/>
              <w:rPr>
                <w:rFonts w:eastAsia="WenQuanYi Micro Hei"/>
                <w:lang w:eastAsia="zh-CN" w:bidi="hi-IN"/>
              </w:rPr>
            </w:pPr>
            <w:r w:rsidRPr="003242B6">
              <w:rPr>
                <w:rFonts w:eastAsia="WenQuanYi Micro Hei"/>
                <w:lang w:eastAsia="zh-CN" w:bidi="hi-IN"/>
              </w:rPr>
              <w:t>Løsningsforslaget lar seg ikke gjennomføre = «Showstopper»</w:t>
            </w:r>
          </w:p>
        </w:tc>
      </w:tr>
    </w:tbl>
    <w:p w14:paraId="6C656E59" w14:textId="77777777" w:rsidR="00236F9D" w:rsidRDefault="00236F9D" w:rsidP="00236F9D">
      <w:pPr>
        <w:rPr>
          <w:rFonts w:eastAsia="WenQuanYi Micro Hei"/>
          <w:lang w:eastAsia="zh-CN" w:bidi="hi-IN"/>
        </w:rPr>
      </w:pPr>
    </w:p>
    <w:p w14:paraId="0A472BCB" w14:textId="77777777" w:rsidR="00236F9D" w:rsidRDefault="00236F9D" w:rsidP="00236F9D">
      <w:pPr>
        <w:keepNext/>
      </w:pPr>
      <w:r>
        <w:rPr>
          <w:noProof/>
        </w:rPr>
        <w:lastRenderedPageBreak/>
        <w:drawing>
          <wp:inline distT="0" distB="0" distL="0" distR="0" wp14:anchorId="6208FFB3" wp14:editId="5F5427B8">
            <wp:extent cx="3495122" cy="2959100"/>
            <wp:effectExtent l="0" t="0" r="0" b="0"/>
            <wp:docPr id="1" name="Bilde 1" descr="Et bilde som inneholder skjermbilde, tekst, kvadrat, Fargerik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kjermbilde, tekst, kvadrat, Fargerikt&#10;&#10;Automatisk generert beskrivelse"/>
                    <pic:cNvPicPr/>
                  </pic:nvPicPr>
                  <pic:blipFill>
                    <a:blip r:embed="rId28"/>
                    <a:stretch>
                      <a:fillRect/>
                    </a:stretch>
                  </pic:blipFill>
                  <pic:spPr>
                    <a:xfrm>
                      <a:off x="0" y="0"/>
                      <a:ext cx="3505654" cy="2968017"/>
                    </a:xfrm>
                    <a:prstGeom prst="rect">
                      <a:avLst/>
                    </a:prstGeom>
                  </pic:spPr>
                </pic:pic>
              </a:graphicData>
            </a:graphic>
          </wp:inline>
        </w:drawing>
      </w:r>
    </w:p>
    <w:p w14:paraId="6767CE1B" w14:textId="62DED22C" w:rsidR="00236F9D" w:rsidRDefault="00236F9D" w:rsidP="00236F9D">
      <w:pPr>
        <w:pStyle w:val="Bildetekst"/>
        <w:rPr>
          <w:rFonts w:eastAsia="WenQuanYi Micro Hei"/>
          <w:lang w:eastAsia="zh-CN" w:bidi="hi-IN"/>
        </w:rPr>
      </w:pPr>
      <w:bookmarkStart w:id="113" w:name="_Ref35411459"/>
      <w:r>
        <w:t xml:space="preserve">Figur </w:t>
      </w:r>
      <w:r>
        <w:fldChar w:fldCharType="begin"/>
      </w:r>
      <w:r>
        <w:instrText xml:space="preserve"> SEQ Figur \* ARABIC </w:instrText>
      </w:r>
      <w:r>
        <w:fldChar w:fldCharType="separate"/>
      </w:r>
      <w:r w:rsidR="00E14A96">
        <w:rPr>
          <w:noProof/>
        </w:rPr>
        <w:t>1</w:t>
      </w:r>
      <w:r>
        <w:rPr>
          <w:noProof/>
        </w:rPr>
        <w:fldChar w:fldCharType="end"/>
      </w:r>
      <w:bookmarkEnd w:id="113"/>
      <w:r>
        <w:t xml:space="preserve"> Risikomatrise</w:t>
      </w:r>
    </w:p>
    <w:p w14:paraId="145AC6F7" w14:textId="6EB44A96" w:rsidR="00236F9D" w:rsidRDefault="00236F9D" w:rsidP="00236F9D">
      <w:pPr>
        <w:pStyle w:val="Bildetekst"/>
        <w:keepNext/>
      </w:pPr>
      <w:r>
        <w:t xml:space="preserve">Tabell </w:t>
      </w:r>
      <w:r>
        <w:fldChar w:fldCharType="begin"/>
      </w:r>
      <w:r>
        <w:instrText xml:space="preserve"> SEQ Tabell \* ARABIC </w:instrText>
      </w:r>
      <w:r>
        <w:fldChar w:fldCharType="separate"/>
      </w:r>
      <w:r w:rsidR="00E14A96">
        <w:rPr>
          <w:noProof/>
        </w:rPr>
        <w:t>9</w:t>
      </w:r>
      <w:r>
        <w:rPr>
          <w:noProof/>
        </w:rPr>
        <w:fldChar w:fldCharType="end"/>
      </w:r>
      <w:r>
        <w:t xml:space="preserve"> Risikoelementer</w:t>
      </w:r>
    </w:p>
    <w:tbl>
      <w:tblPr>
        <w:tblStyle w:val="Tabellrutenett"/>
        <w:tblW w:w="0" w:type="auto"/>
        <w:tblLook w:val="04A0" w:firstRow="1" w:lastRow="0" w:firstColumn="1" w:lastColumn="0" w:noHBand="0" w:noVBand="1"/>
      </w:tblPr>
      <w:tblGrid>
        <w:gridCol w:w="6457"/>
        <w:gridCol w:w="602"/>
        <w:gridCol w:w="602"/>
        <w:gridCol w:w="602"/>
        <w:gridCol w:w="791"/>
      </w:tblGrid>
      <w:tr w:rsidR="00236F9D" w14:paraId="3FA1A9C7" w14:textId="77777777" w:rsidTr="00471475">
        <w:trPr>
          <w:cantSplit/>
          <w:trHeight w:val="1662"/>
          <w:tblHeader/>
        </w:trPr>
        <w:tc>
          <w:tcPr>
            <w:tcW w:w="0" w:type="auto"/>
          </w:tcPr>
          <w:p w14:paraId="798FAD72" w14:textId="77777777" w:rsidR="00236F9D" w:rsidRPr="00F3176B" w:rsidRDefault="00236F9D" w:rsidP="00471475">
            <w:pPr>
              <w:rPr>
                <w:rFonts w:eastAsia="WenQuanYi Micro Hei"/>
                <w:b/>
                <w:lang w:eastAsia="zh-CN" w:bidi="hi-IN"/>
              </w:rPr>
            </w:pPr>
            <w:r w:rsidRPr="00F3176B">
              <w:rPr>
                <w:rFonts w:eastAsia="WenQuanYi Micro Hei"/>
                <w:b/>
                <w:lang w:eastAsia="zh-CN" w:bidi="hi-IN"/>
              </w:rPr>
              <w:t>Risiko</w:t>
            </w:r>
          </w:p>
        </w:tc>
        <w:tc>
          <w:tcPr>
            <w:tcW w:w="0" w:type="auto"/>
            <w:textDirection w:val="btLr"/>
          </w:tcPr>
          <w:p w14:paraId="17FDE5B4" w14:textId="77777777" w:rsidR="00236F9D" w:rsidRPr="00F3176B" w:rsidRDefault="00236F9D" w:rsidP="00471475">
            <w:pPr>
              <w:spacing w:after="120"/>
              <w:ind w:left="113" w:right="113"/>
              <w:rPr>
                <w:rFonts w:eastAsia="WenQuanYi Micro Hei"/>
                <w:b/>
                <w:lang w:eastAsia="zh-CN" w:bidi="hi-IN"/>
              </w:rPr>
            </w:pPr>
            <w:r w:rsidRPr="00F3176B">
              <w:rPr>
                <w:rFonts w:eastAsia="WenQuanYi Micro Hei"/>
                <w:b/>
                <w:lang w:eastAsia="zh-CN" w:bidi="hi-IN"/>
              </w:rPr>
              <w:t>Sannsynlighet</w:t>
            </w:r>
          </w:p>
        </w:tc>
        <w:tc>
          <w:tcPr>
            <w:tcW w:w="0" w:type="auto"/>
            <w:textDirection w:val="btLr"/>
          </w:tcPr>
          <w:p w14:paraId="0261E477" w14:textId="77777777" w:rsidR="00236F9D" w:rsidRPr="00F3176B" w:rsidRDefault="00236F9D" w:rsidP="00471475">
            <w:pPr>
              <w:spacing w:after="120"/>
              <w:ind w:left="113" w:right="113"/>
              <w:rPr>
                <w:rFonts w:eastAsia="WenQuanYi Micro Hei"/>
                <w:b/>
                <w:lang w:eastAsia="zh-CN" w:bidi="hi-IN"/>
              </w:rPr>
            </w:pPr>
            <w:r w:rsidRPr="00F3176B">
              <w:rPr>
                <w:rFonts w:eastAsia="WenQuanYi Micro Hei"/>
                <w:b/>
                <w:lang w:eastAsia="zh-CN" w:bidi="hi-IN"/>
              </w:rPr>
              <w:t>Konsekvens</w:t>
            </w:r>
          </w:p>
        </w:tc>
        <w:tc>
          <w:tcPr>
            <w:tcW w:w="0" w:type="auto"/>
            <w:textDirection w:val="btLr"/>
          </w:tcPr>
          <w:p w14:paraId="008653F2" w14:textId="77777777" w:rsidR="00236F9D" w:rsidRPr="00F3176B" w:rsidRDefault="00236F9D" w:rsidP="00471475">
            <w:pPr>
              <w:spacing w:after="120"/>
              <w:ind w:left="113" w:right="113"/>
              <w:rPr>
                <w:rFonts w:eastAsia="WenQuanYi Micro Hei"/>
                <w:b/>
                <w:lang w:eastAsia="zh-CN" w:bidi="hi-IN"/>
              </w:rPr>
            </w:pPr>
            <w:r w:rsidRPr="00F3176B">
              <w:rPr>
                <w:rFonts w:eastAsia="WenQuanYi Micro Hei"/>
                <w:b/>
                <w:lang w:eastAsia="zh-CN" w:bidi="hi-IN"/>
              </w:rPr>
              <w:t>Risiko</w:t>
            </w:r>
          </w:p>
        </w:tc>
        <w:tc>
          <w:tcPr>
            <w:tcW w:w="0" w:type="auto"/>
          </w:tcPr>
          <w:p w14:paraId="3C4F0C8F" w14:textId="77777777" w:rsidR="00236F9D" w:rsidRPr="00F3176B" w:rsidRDefault="00236F9D" w:rsidP="00471475">
            <w:pPr>
              <w:rPr>
                <w:rFonts w:eastAsia="WenQuanYi Micro Hei"/>
                <w:b/>
                <w:lang w:eastAsia="zh-CN" w:bidi="hi-IN"/>
              </w:rPr>
            </w:pPr>
            <w:r w:rsidRPr="00F3176B">
              <w:rPr>
                <w:rFonts w:eastAsia="WenQuanYi Micro Hei"/>
                <w:b/>
                <w:lang w:eastAsia="zh-CN" w:bidi="hi-IN"/>
              </w:rPr>
              <w:t>Tiltak</w:t>
            </w:r>
          </w:p>
        </w:tc>
      </w:tr>
      <w:tr w:rsidR="00236F9D" w14:paraId="53BBBE16" w14:textId="77777777" w:rsidTr="00471475">
        <w:tc>
          <w:tcPr>
            <w:tcW w:w="0" w:type="auto"/>
          </w:tcPr>
          <w:p w14:paraId="37FB0A3D" w14:textId="77777777" w:rsidR="00236F9D" w:rsidRPr="008A2905" w:rsidRDefault="00236F9D" w:rsidP="00471475">
            <w:pPr>
              <w:spacing w:after="0"/>
              <w:rPr>
                <w:highlight w:val="yellow"/>
              </w:rPr>
            </w:pPr>
            <w:r w:rsidRPr="008A2905">
              <w:rPr>
                <w:highlight w:val="yellow"/>
              </w:rPr>
              <w:t>Behovet er ikke knyttet opp mot virksomhetens langsiktige strategi.</w:t>
            </w:r>
          </w:p>
        </w:tc>
        <w:tc>
          <w:tcPr>
            <w:tcW w:w="0" w:type="auto"/>
          </w:tcPr>
          <w:p w14:paraId="34C4A2EC" w14:textId="77777777" w:rsidR="00236F9D" w:rsidRDefault="00236F9D" w:rsidP="00471475">
            <w:pPr>
              <w:spacing w:after="0"/>
              <w:rPr>
                <w:rFonts w:eastAsia="WenQuanYi Micro Hei"/>
                <w:lang w:eastAsia="zh-CN" w:bidi="hi-IN"/>
              </w:rPr>
            </w:pPr>
          </w:p>
        </w:tc>
        <w:tc>
          <w:tcPr>
            <w:tcW w:w="0" w:type="auto"/>
          </w:tcPr>
          <w:p w14:paraId="76AB0CA0" w14:textId="77777777" w:rsidR="00236F9D" w:rsidRDefault="00236F9D" w:rsidP="00471475">
            <w:pPr>
              <w:spacing w:after="0"/>
              <w:rPr>
                <w:rFonts w:eastAsia="WenQuanYi Micro Hei"/>
                <w:lang w:eastAsia="zh-CN" w:bidi="hi-IN"/>
              </w:rPr>
            </w:pPr>
          </w:p>
        </w:tc>
        <w:tc>
          <w:tcPr>
            <w:tcW w:w="0" w:type="auto"/>
          </w:tcPr>
          <w:p w14:paraId="1B104E9D" w14:textId="77777777" w:rsidR="00236F9D" w:rsidRDefault="00236F9D" w:rsidP="00471475">
            <w:pPr>
              <w:spacing w:after="0"/>
              <w:rPr>
                <w:rFonts w:eastAsia="WenQuanYi Micro Hei"/>
                <w:lang w:eastAsia="zh-CN" w:bidi="hi-IN"/>
              </w:rPr>
            </w:pPr>
          </w:p>
        </w:tc>
        <w:tc>
          <w:tcPr>
            <w:tcW w:w="0" w:type="auto"/>
          </w:tcPr>
          <w:p w14:paraId="5BA49382" w14:textId="77777777" w:rsidR="00236F9D" w:rsidRDefault="00236F9D" w:rsidP="00471475">
            <w:pPr>
              <w:spacing w:after="0"/>
              <w:rPr>
                <w:rFonts w:eastAsia="WenQuanYi Micro Hei"/>
                <w:lang w:eastAsia="zh-CN" w:bidi="hi-IN"/>
              </w:rPr>
            </w:pPr>
          </w:p>
        </w:tc>
      </w:tr>
      <w:tr w:rsidR="00236F9D" w14:paraId="0C41E3F8" w14:textId="77777777" w:rsidTr="00471475">
        <w:tc>
          <w:tcPr>
            <w:tcW w:w="0" w:type="auto"/>
          </w:tcPr>
          <w:p w14:paraId="6478465B" w14:textId="77777777" w:rsidR="00236F9D" w:rsidRPr="008A2905" w:rsidRDefault="00236F9D" w:rsidP="00471475">
            <w:pPr>
              <w:spacing w:after="0"/>
              <w:rPr>
                <w:highlight w:val="yellow"/>
              </w:rPr>
            </w:pPr>
            <w:r w:rsidRPr="008A2905">
              <w:rPr>
                <w:highlight w:val="yellow"/>
              </w:rPr>
              <w:t>Behovet er ikke forankret oppover og nedover i organisasjonen.</w:t>
            </w:r>
          </w:p>
        </w:tc>
        <w:tc>
          <w:tcPr>
            <w:tcW w:w="0" w:type="auto"/>
          </w:tcPr>
          <w:p w14:paraId="752FEE44" w14:textId="77777777" w:rsidR="00236F9D" w:rsidRDefault="00236F9D" w:rsidP="00471475">
            <w:pPr>
              <w:spacing w:after="0"/>
              <w:rPr>
                <w:rFonts w:eastAsia="WenQuanYi Micro Hei"/>
                <w:lang w:eastAsia="zh-CN" w:bidi="hi-IN"/>
              </w:rPr>
            </w:pPr>
          </w:p>
        </w:tc>
        <w:tc>
          <w:tcPr>
            <w:tcW w:w="0" w:type="auto"/>
          </w:tcPr>
          <w:p w14:paraId="4AD4A568" w14:textId="77777777" w:rsidR="00236F9D" w:rsidRDefault="00236F9D" w:rsidP="00471475">
            <w:pPr>
              <w:spacing w:after="0"/>
              <w:rPr>
                <w:rFonts w:eastAsia="WenQuanYi Micro Hei"/>
                <w:lang w:eastAsia="zh-CN" w:bidi="hi-IN"/>
              </w:rPr>
            </w:pPr>
          </w:p>
        </w:tc>
        <w:tc>
          <w:tcPr>
            <w:tcW w:w="0" w:type="auto"/>
          </w:tcPr>
          <w:p w14:paraId="5ADA669D" w14:textId="77777777" w:rsidR="00236F9D" w:rsidRDefault="00236F9D" w:rsidP="00471475">
            <w:pPr>
              <w:spacing w:after="0"/>
              <w:rPr>
                <w:rFonts w:eastAsia="WenQuanYi Micro Hei"/>
                <w:lang w:eastAsia="zh-CN" w:bidi="hi-IN"/>
              </w:rPr>
            </w:pPr>
          </w:p>
        </w:tc>
        <w:tc>
          <w:tcPr>
            <w:tcW w:w="0" w:type="auto"/>
          </w:tcPr>
          <w:p w14:paraId="079F7B17" w14:textId="77777777" w:rsidR="00236F9D" w:rsidRDefault="00236F9D" w:rsidP="00471475">
            <w:pPr>
              <w:spacing w:after="0"/>
              <w:rPr>
                <w:rFonts w:eastAsia="WenQuanYi Micro Hei"/>
                <w:lang w:eastAsia="zh-CN" w:bidi="hi-IN"/>
              </w:rPr>
            </w:pPr>
          </w:p>
        </w:tc>
      </w:tr>
      <w:tr w:rsidR="00236F9D" w14:paraId="4836803F" w14:textId="77777777" w:rsidTr="00471475">
        <w:tc>
          <w:tcPr>
            <w:tcW w:w="0" w:type="auto"/>
          </w:tcPr>
          <w:p w14:paraId="56D366ED" w14:textId="77777777" w:rsidR="00236F9D" w:rsidRPr="008A2905" w:rsidRDefault="00236F9D" w:rsidP="00471475">
            <w:pPr>
              <w:spacing w:after="0"/>
              <w:rPr>
                <w:highlight w:val="yellow"/>
              </w:rPr>
            </w:pPr>
            <w:r w:rsidRPr="008A2905">
              <w:rPr>
                <w:highlight w:val="yellow"/>
              </w:rPr>
              <w:t>Endringer i politiske prioriteringer.</w:t>
            </w:r>
          </w:p>
        </w:tc>
        <w:tc>
          <w:tcPr>
            <w:tcW w:w="0" w:type="auto"/>
          </w:tcPr>
          <w:p w14:paraId="07207708" w14:textId="77777777" w:rsidR="00236F9D" w:rsidRDefault="00236F9D" w:rsidP="00471475">
            <w:pPr>
              <w:spacing w:after="0"/>
              <w:rPr>
                <w:rFonts w:eastAsia="WenQuanYi Micro Hei"/>
                <w:lang w:eastAsia="zh-CN" w:bidi="hi-IN"/>
              </w:rPr>
            </w:pPr>
          </w:p>
        </w:tc>
        <w:tc>
          <w:tcPr>
            <w:tcW w:w="0" w:type="auto"/>
          </w:tcPr>
          <w:p w14:paraId="038314B9" w14:textId="77777777" w:rsidR="00236F9D" w:rsidRDefault="00236F9D" w:rsidP="00471475">
            <w:pPr>
              <w:spacing w:after="0"/>
              <w:rPr>
                <w:rFonts w:eastAsia="WenQuanYi Micro Hei"/>
                <w:lang w:eastAsia="zh-CN" w:bidi="hi-IN"/>
              </w:rPr>
            </w:pPr>
          </w:p>
        </w:tc>
        <w:tc>
          <w:tcPr>
            <w:tcW w:w="0" w:type="auto"/>
          </w:tcPr>
          <w:p w14:paraId="56BEB421" w14:textId="77777777" w:rsidR="00236F9D" w:rsidRDefault="00236F9D" w:rsidP="00471475">
            <w:pPr>
              <w:spacing w:after="0"/>
              <w:rPr>
                <w:rFonts w:eastAsia="WenQuanYi Micro Hei"/>
                <w:lang w:eastAsia="zh-CN" w:bidi="hi-IN"/>
              </w:rPr>
            </w:pPr>
          </w:p>
        </w:tc>
        <w:tc>
          <w:tcPr>
            <w:tcW w:w="0" w:type="auto"/>
          </w:tcPr>
          <w:p w14:paraId="6D11354B" w14:textId="77777777" w:rsidR="00236F9D" w:rsidRDefault="00236F9D" w:rsidP="00471475">
            <w:pPr>
              <w:spacing w:after="0"/>
              <w:rPr>
                <w:rFonts w:eastAsia="WenQuanYi Micro Hei"/>
                <w:lang w:eastAsia="zh-CN" w:bidi="hi-IN"/>
              </w:rPr>
            </w:pPr>
          </w:p>
        </w:tc>
      </w:tr>
      <w:tr w:rsidR="00236F9D" w14:paraId="2E92B892" w14:textId="77777777" w:rsidTr="00471475">
        <w:tc>
          <w:tcPr>
            <w:tcW w:w="0" w:type="auto"/>
          </w:tcPr>
          <w:p w14:paraId="6DE2D06B" w14:textId="77777777" w:rsidR="00236F9D" w:rsidRPr="008A2905" w:rsidRDefault="00236F9D" w:rsidP="00471475">
            <w:pPr>
              <w:spacing w:after="0"/>
              <w:rPr>
                <w:highlight w:val="yellow"/>
              </w:rPr>
            </w:pPr>
            <w:r w:rsidRPr="008A2905">
              <w:rPr>
                <w:highlight w:val="yellow"/>
              </w:rPr>
              <w:t>Teknologi utløser behov, og ønsket om ny teknologi skaper "falskt" behov.</w:t>
            </w:r>
          </w:p>
        </w:tc>
        <w:tc>
          <w:tcPr>
            <w:tcW w:w="0" w:type="auto"/>
          </w:tcPr>
          <w:p w14:paraId="3162896A" w14:textId="77777777" w:rsidR="00236F9D" w:rsidRDefault="00236F9D" w:rsidP="00471475">
            <w:pPr>
              <w:spacing w:after="0"/>
              <w:rPr>
                <w:rFonts w:eastAsia="WenQuanYi Micro Hei"/>
                <w:lang w:eastAsia="zh-CN" w:bidi="hi-IN"/>
              </w:rPr>
            </w:pPr>
          </w:p>
        </w:tc>
        <w:tc>
          <w:tcPr>
            <w:tcW w:w="0" w:type="auto"/>
          </w:tcPr>
          <w:p w14:paraId="2C3E7AC1" w14:textId="77777777" w:rsidR="00236F9D" w:rsidRDefault="00236F9D" w:rsidP="00471475">
            <w:pPr>
              <w:spacing w:after="0"/>
              <w:rPr>
                <w:rFonts w:eastAsia="WenQuanYi Micro Hei"/>
                <w:lang w:eastAsia="zh-CN" w:bidi="hi-IN"/>
              </w:rPr>
            </w:pPr>
          </w:p>
        </w:tc>
        <w:tc>
          <w:tcPr>
            <w:tcW w:w="0" w:type="auto"/>
          </w:tcPr>
          <w:p w14:paraId="73F81062" w14:textId="77777777" w:rsidR="00236F9D" w:rsidRDefault="00236F9D" w:rsidP="00471475">
            <w:pPr>
              <w:spacing w:after="0"/>
              <w:rPr>
                <w:rFonts w:eastAsia="WenQuanYi Micro Hei"/>
                <w:lang w:eastAsia="zh-CN" w:bidi="hi-IN"/>
              </w:rPr>
            </w:pPr>
          </w:p>
        </w:tc>
        <w:tc>
          <w:tcPr>
            <w:tcW w:w="0" w:type="auto"/>
          </w:tcPr>
          <w:p w14:paraId="0E996A61" w14:textId="77777777" w:rsidR="00236F9D" w:rsidRDefault="00236F9D" w:rsidP="00471475">
            <w:pPr>
              <w:spacing w:after="0"/>
              <w:rPr>
                <w:rFonts w:eastAsia="WenQuanYi Micro Hei"/>
                <w:lang w:eastAsia="zh-CN" w:bidi="hi-IN"/>
              </w:rPr>
            </w:pPr>
          </w:p>
        </w:tc>
      </w:tr>
      <w:tr w:rsidR="00236F9D" w14:paraId="6F89CB73" w14:textId="77777777" w:rsidTr="00471475">
        <w:tc>
          <w:tcPr>
            <w:tcW w:w="0" w:type="auto"/>
          </w:tcPr>
          <w:p w14:paraId="4DBF8EC2" w14:textId="77777777" w:rsidR="00236F9D" w:rsidRPr="008A2905" w:rsidRDefault="00236F9D" w:rsidP="00471475">
            <w:pPr>
              <w:spacing w:after="0"/>
              <w:rPr>
                <w:highlight w:val="yellow"/>
              </w:rPr>
            </w:pPr>
            <w:r w:rsidRPr="008A2905">
              <w:rPr>
                <w:highlight w:val="yellow"/>
              </w:rPr>
              <w:t>Brukernes behov er ikke godt nok definert.</w:t>
            </w:r>
          </w:p>
        </w:tc>
        <w:tc>
          <w:tcPr>
            <w:tcW w:w="0" w:type="auto"/>
          </w:tcPr>
          <w:p w14:paraId="48D47A86" w14:textId="77777777" w:rsidR="00236F9D" w:rsidRDefault="00236F9D" w:rsidP="00471475">
            <w:pPr>
              <w:spacing w:after="0"/>
              <w:rPr>
                <w:rFonts w:eastAsia="WenQuanYi Micro Hei"/>
                <w:lang w:eastAsia="zh-CN" w:bidi="hi-IN"/>
              </w:rPr>
            </w:pPr>
          </w:p>
        </w:tc>
        <w:tc>
          <w:tcPr>
            <w:tcW w:w="0" w:type="auto"/>
          </w:tcPr>
          <w:p w14:paraId="1A6D3C8D" w14:textId="77777777" w:rsidR="00236F9D" w:rsidRDefault="00236F9D" w:rsidP="00471475">
            <w:pPr>
              <w:spacing w:after="0"/>
              <w:rPr>
                <w:rFonts w:eastAsia="WenQuanYi Micro Hei"/>
                <w:lang w:eastAsia="zh-CN" w:bidi="hi-IN"/>
              </w:rPr>
            </w:pPr>
          </w:p>
        </w:tc>
        <w:tc>
          <w:tcPr>
            <w:tcW w:w="0" w:type="auto"/>
          </w:tcPr>
          <w:p w14:paraId="6BB8A6D7" w14:textId="77777777" w:rsidR="00236F9D" w:rsidRDefault="00236F9D" w:rsidP="00471475">
            <w:pPr>
              <w:spacing w:after="0"/>
              <w:rPr>
                <w:rFonts w:eastAsia="WenQuanYi Micro Hei"/>
                <w:lang w:eastAsia="zh-CN" w:bidi="hi-IN"/>
              </w:rPr>
            </w:pPr>
          </w:p>
        </w:tc>
        <w:tc>
          <w:tcPr>
            <w:tcW w:w="0" w:type="auto"/>
          </w:tcPr>
          <w:p w14:paraId="25E57A19" w14:textId="77777777" w:rsidR="00236F9D" w:rsidRDefault="00236F9D" w:rsidP="00471475">
            <w:pPr>
              <w:spacing w:after="0"/>
              <w:rPr>
                <w:rFonts w:eastAsia="WenQuanYi Micro Hei"/>
                <w:lang w:eastAsia="zh-CN" w:bidi="hi-IN"/>
              </w:rPr>
            </w:pPr>
          </w:p>
        </w:tc>
      </w:tr>
      <w:tr w:rsidR="00236F9D" w14:paraId="5AFD2728" w14:textId="77777777" w:rsidTr="00471475">
        <w:tc>
          <w:tcPr>
            <w:tcW w:w="0" w:type="auto"/>
          </w:tcPr>
          <w:p w14:paraId="144EE7BA" w14:textId="77777777" w:rsidR="00236F9D" w:rsidRPr="008A2905" w:rsidRDefault="00236F9D" w:rsidP="00471475">
            <w:pPr>
              <w:spacing w:after="0"/>
              <w:rPr>
                <w:highlight w:val="yellow"/>
              </w:rPr>
            </w:pPr>
            <w:r w:rsidRPr="008A2905">
              <w:rPr>
                <w:highlight w:val="yellow"/>
              </w:rPr>
              <w:t>Behovet er ikke definert og formidlet tydelig nok til at leverandørene forstår det.</w:t>
            </w:r>
          </w:p>
        </w:tc>
        <w:tc>
          <w:tcPr>
            <w:tcW w:w="0" w:type="auto"/>
          </w:tcPr>
          <w:p w14:paraId="321C823E" w14:textId="77777777" w:rsidR="00236F9D" w:rsidRDefault="00236F9D" w:rsidP="00471475">
            <w:pPr>
              <w:spacing w:after="0"/>
              <w:rPr>
                <w:rFonts w:eastAsia="WenQuanYi Micro Hei"/>
                <w:lang w:eastAsia="zh-CN" w:bidi="hi-IN"/>
              </w:rPr>
            </w:pPr>
          </w:p>
        </w:tc>
        <w:tc>
          <w:tcPr>
            <w:tcW w:w="0" w:type="auto"/>
          </w:tcPr>
          <w:p w14:paraId="0ABD5CCB" w14:textId="77777777" w:rsidR="00236F9D" w:rsidRDefault="00236F9D" w:rsidP="00471475">
            <w:pPr>
              <w:spacing w:after="0"/>
              <w:rPr>
                <w:rFonts w:eastAsia="WenQuanYi Micro Hei"/>
                <w:lang w:eastAsia="zh-CN" w:bidi="hi-IN"/>
              </w:rPr>
            </w:pPr>
          </w:p>
        </w:tc>
        <w:tc>
          <w:tcPr>
            <w:tcW w:w="0" w:type="auto"/>
          </w:tcPr>
          <w:p w14:paraId="1D9D8A2D" w14:textId="77777777" w:rsidR="00236F9D" w:rsidRDefault="00236F9D" w:rsidP="00471475">
            <w:pPr>
              <w:spacing w:after="0"/>
              <w:rPr>
                <w:rFonts w:eastAsia="WenQuanYi Micro Hei"/>
                <w:lang w:eastAsia="zh-CN" w:bidi="hi-IN"/>
              </w:rPr>
            </w:pPr>
          </w:p>
        </w:tc>
        <w:tc>
          <w:tcPr>
            <w:tcW w:w="0" w:type="auto"/>
          </w:tcPr>
          <w:p w14:paraId="3FCA9D31" w14:textId="77777777" w:rsidR="00236F9D" w:rsidRDefault="00236F9D" w:rsidP="00471475">
            <w:pPr>
              <w:spacing w:after="0"/>
              <w:rPr>
                <w:rFonts w:eastAsia="WenQuanYi Micro Hei"/>
                <w:lang w:eastAsia="zh-CN" w:bidi="hi-IN"/>
              </w:rPr>
            </w:pPr>
          </w:p>
        </w:tc>
      </w:tr>
      <w:tr w:rsidR="00236F9D" w14:paraId="7453DA19" w14:textId="77777777" w:rsidTr="00471475">
        <w:tc>
          <w:tcPr>
            <w:tcW w:w="0" w:type="auto"/>
          </w:tcPr>
          <w:p w14:paraId="3CD418E0" w14:textId="77777777" w:rsidR="00236F9D" w:rsidRPr="008A2905" w:rsidRDefault="00236F9D" w:rsidP="00471475">
            <w:pPr>
              <w:spacing w:after="0"/>
              <w:rPr>
                <w:highlight w:val="yellow"/>
              </w:rPr>
            </w:pPr>
            <w:r w:rsidRPr="008A2905">
              <w:rPr>
                <w:highlight w:val="yellow"/>
              </w:rPr>
              <w:t>Har ikke riktig kompetanse i teamet.</w:t>
            </w:r>
          </w:p>
        </w:tc>
        <w:tc>
          <w:tcPr>
            <w:tcW w:w="0" w:type="auto"/>
          </w:tcPr>
          <w:p w14:paraId="2FCB2011" w14:textId="77777777" w:rsidR="00236F9D" w:rsidRDefault="00236F9D" w:rsidP="00471475">
            <w:pPr>
              <w:spacing w:after="0"/>
              <w:rPr>
                <w:rFonts w:eastAsia="WenQuanYi Micro Hei"/>
                <w:lang w:eastAsia="zh-CN" w:bidi="hi-IN"/>
              </w:rPr>
            </w:pPr>
          </w:p>
        </w:tc>
        <w:tc>
          <w:tcPr>
            <w:tcW w:w="0" w:type="auto"/>
          </w:tcPr>
          <w:p w14:paraId="1E9A0C16" w14:textId="77777777" w:rsidR="00236F9D" w:rsidRDefault="00236F9D" w:rsidP="00471475">
            <w:pPr>
              <w:spacing w:after="0"/>
              <w:rPr>
                <w:rFonts w:eastAsia="WenQuanYi Micro Hei"/>
                <w:lang w:eastAsia="zh-CN" w:bidi="hi-IN"/>
              </w:rPr>
            </w:pPr>
          </w:p>
        </w:tc>
        <w:tc>
          <w:tcPr>
            <w:tcW w:w="0" w:type="auto"/>
          </w:tcPr>
          <w:p w14:paraId="16CE6EA7" w14:textId="77777777" w:rsidR="00236F9D" w:rsidRDefault="00236F9D" w:rsidP="00471475">
            <w:pPr>
              <w:spacing w:after="0"/>
              <w:rPr>
                <w:rFonts w:eastAsia="WenQuanYi Micro Hei"/>
                <w:lang w:eastAsia="zh-CN" w:bidi="hi-IN"/>
              </w:rPr>
            </w:pPr>
          </w:p>
        </w:tc>
        <w:tc>
          <w:tcPr>
            <w:tcW w:w="0" w:type="auto"/>
          </w:tcPr>
          <w:p w14:paraId="0877BB29" w14:textId="77777777" w:rsidR="00236F9D" w:rsidRDefault="00236F9D" w:rsidP="00471475">
            <w:pPr>
              <w:spacing w:after="0"/>
              <w:rPr>
                <w:rFonts w:eastAsia="WenQuanYi Micro Hei"/>
                <w:lang w:eastAsia="zh-CN" w:bidi="hi-IN"/>
              </w:rPr>
            </w:pPr>
          </w:p>
        </w:tc>
      </w:tr>
      <w:tr w:rsidR="00236F9D" w14:paraId="149D5724" w14:textId="77777777" w:rsidTr="00471475">
        <w:tc>
          <w:tcPr>
            <w:tcW w:w="0" w:type="auto"/>
          </w:tcPr>
          <w:p w14:paraId="4FE2F8DA" w14:textId="77777777" w:rsidR="00236F9D" w:rsidRPr="008A2905" w:rsidRDefault="00236F9D" w:rsidP="00471475">
            <w:pPr>
              <w:spacing w:after="0"/>
              <w:rPr>
                <w:highlight w:val="yellow"/>
              </w:rPr>
            </w:pPr>
            <w:r w:rsidRPr="008A2905">
              <w:rPr>
                <w:highlight w:val="yellow"/>
              </w:rPr>
              <w:t>Nøkkelkompetanse slutter.</w:t>
            </w:r>
          </w:p>
        </w:tc>
        <w:tc>
          <w:tcPr>
            <w:tcW w:w="0" w:type="auto"/>
          </w:tcPr>
          <w:p w14:paraId="5171A221" w14:textId="77777777" w:rsidR="00236F9D" w:rsidRDefault="00236F9D" w:rsidP="00471475">
            <w:pPr>
              <w:spacing w:after="0"/>
              <w:rPr>
                <w:rFonts w:eastAsia="WenQuanYi Micro Hei"/>
                <w:lang w:eastAsia="zh-CN" w:bidi="hi-IN"/>
              </w:rPr>
            </w:pPr>
          </w:p>
        </w:tc>
        <w:tc>
          <w:tcPr>
            <w:tcW w:w="0" w:type="auto"/>
          </w:tcPr>
          <w:p w14:paraId="0F65AB27" w14:textId="77777777" w:rsidR="00236F9D" w:rsidRDefault="00236F9D" w:rsidP="00471475">
            <w:pPr>
              <w:spacing w:after="0"/>
              <w:rPr>
                <w:rFonts w:eastAsia="WenQuanYi Micro Hei"/>
                <w:lang w:eastAsia="zh-CN" w:bidi="hi-IN"/>
              </w:rPr>
            </w:pPr>
          </w:p>
        </w:tc>
        <w:tc>
          <w:tcPr>
            <w:tcW w:w="0" w:type="auto"/>
          </w:tcPr>
          <w:p w14:paraId="4A639E81" w14:textId="77777777" w:rsidR="00236F9D" w:rsidRDefault="00236F9D" w:rsidP="00471475">
            <w:pPr>
              <w:spacing w:after="0"/>
              <w:rPr>
                <w:rFonts w:eastAsia="WenQuanYi Micro Hei"/>
                <w:lang w:eastAsia="zh-CN" w:bidi="hi-IN"/>
              </w:rPr>
            </w:pPr>
          </w:p>
        </w:tc>
        <w:tc>
          <w:tcPr>
            <w:tcW w:w="0" w:type="auto"/>
          </w:tcPr>
          <w:p w14:paraId="6AC4A290" w14:textId="77777777" w:rsidR="00236F9D" w:rsidRDefault="00236F9D" w:rsidP="00471475">
            <w:pPr>
              <w:spacing w:after="0"/>
              <w:rPr>
                <w:rFonts w:eastAsia="WenQuanYi Micro Hei"/>
                <w:lang w:eastAsia="zh-CN" w:bidi="hi-IN"/>
              </w:rPr>
            </w:pPr>
          </w:p>
        </w:tc>
      </w:tr>
      <w:tr w:rsidR="00236F9D" w14:paraId="014C8601" w14:textId="77777777" w:rsidTr="00471475">
        <w:tc>
          <w:tcPr>
            <w:tcW w:w="0" w:type="auto"/>
          </w:tcPr>
          <w:p w14:paraId="7324B80C" w14:textId="77777777" w:rsidR="00236F9D" w:rsidRPr="008A2905" w:rsidRDefault="00236F9D" w:rsidP="00471475">
            <w:pPr>
              <w:spacing w:after="0"/>
              <w:rPr>
                <w:highlight w:val="yellow"/>
              </w:rPr>
            </w:pPr>
            <w:r w:rsidRPr="008A2905">
              <w:rPr>
                <w:highlight w:val="yellow"/>
              </w:rPr>
              <w:t>Ikke nok ressurser og prioritering av tid.</w:t>
            </w:r>
          </w:p>
        </w:tc>
        <w:tc>
          <w:tcPr>
            <w:tcW w:w="0" w:type="auto"/>
          </w:tcPr>
          <w:p w14:paraId="62B5987F" w14:textId="77777777" w:rsidR="00236F9D" w:rsidRDefault="00236F9D" w:rsidP="00471475">
            <w:pPr>
              <w:spacing w:after="0"/>
              <w:rPr>
                <w:rFonts w:eastAsia="WenQuanYi Micro Hei"/>
                <w:lang w:eastAsia="zh-CN" w:bidi="hi-IN"/>
              </w:rPr>
            </w:pPr>
          </w:p>
        </w:tc>
        <w:tc>
          <w:tcPr>
            <w:tcW w:w="0" w:type="auto"/>
          </w:tcPr>
          <w:p w14:paraId="6BA82EF4" w14:textId="77777777" w:rsidR="00236F9D" w:rsidRDefault="00236F9D" w:rsidP="00471475">
            <w:pPr>
              <w:spacing w:after="0"/>
              <w:rPr>
                <w:rFonts w:eastAsia="WenQuanYi Micro Hei"/>
                <w:lang w:eastAsia="zh-CN" w:bidi="hi-IN"/>
              </w:rPr>
            </w:pPr>
          </w:p>
        </w:tc>
        <w:tc>
          <w:tcPr>
            <w:tcW w:w="0" w:type="auto"/>
          </w:tcPr>
          <w:p w14:paraId="2E1E3948" w14:textId="77777777" w:rsidR="00236F9D" w:rsidRDefault="00236F9D" w:rsidP="00471475">
            <w:pPr>
              <w:spacing w:after="0"/>
              <w:rPr>
                <w:rFonts w:eastAsia="WenQuanYi Micro Hei"/>
                <w:lang w:eastAsia="zh-CN" w:bidi="hi-IN"/>
              </w:rPr>
            </w:pPr>
          </w:p>
        </w:tc>
        <w:tc>
          <w:tcPr>
            <w:tcW w:w="0" w:type="auto"/>
          </w:tcPr>
          <w:p w14:paraId="588855B2" w14:textId="77777777" w:rsidR="00236F9D" w:rsidRDefault="00236F9D" w:rsidP="00471475">
            <w:pPr>
              <w:spacing w:after="0"/>
              <w:rPr>
                <w:rFonts w:eastAsia="WenQuanYi Micro Hei"/>
                <w:lang w:eastAsia="zh-CN" w:bidi="hi-IN"/>
              </w:rPr>
            </w:pPr>
          </w:p>
        </w:tc>
      </w:tr>
      <w:tr w:rsidR="00236F9D" w14:paraId="1C4CB1F0" w14:textId="77777777" w:rsidTr="00471475">
        <w:tc>
          <w:tcPr>
            <w:tcW w:w="0" w:type="auto"/>
          </w:tcPr>
          <w:p w14:paraId="6FBD7CE6" w14:textId="77777777" w:rsidR="00236F9D" w:rsidRPr="008A2905" w:rsidRDefault="00236F9D" w:rsidP="00471475">
            <w:pPr>
              <w:spacing w:after="0"/>
              <w:rPr>
                <w:highlight w:val="yellow"/>
              </w:rPr>
            </w:pPr>
            <w:r w:rsidRPr="008A2905">
              <w:rPr>
                <w:highlight w:val="yellow"/>
              </w:rPr>
              <w:t>Endring i organisasjonen.</w:t>
            </w:r>
          </w:p>
        </w:tc>
        <w:tc>
          <w:tcPr>
            <w:tcW w:w="0" w:type="auto"/>
          </w:tcPr>
          <w:p w14:paraId="536D67A9" w14:textId="77777777" w:rsidR="00236F9D" w:rsidRDefault="00236F9D" w:rsidP="00471475">
            <w:pPr>
              <w:spacing w:after="0"/>
              <w:rPr>
                <w:rFonts w:eastAsia="WenQuanYi Micro Hei"/>
                <w:lang w:eastAsia="zh-CN" w:bidi="hi-IN"/>
              </w:rPr>
            </w:pPr>
          </w:p>
        </w:tc>
        <w:tc>
          <w:tcPr>
            <w:tcW w:w="0" w:type="auto"/>
          </w:tcPr>
          <w:p w14:paraId="272E9730" w14:textId="77777777" w:rsidR="00236F9D" w:rsidRDefault="00236F9D" w:rsidP="00471475">
            <w:pPr>
              <w:spacing w:after="0"/>
              <w:rPr>
                <w:rFonts w:eastAsia="WenQuanYi Micro Hei"/>
                <w:lang w:eastAsia="zh-CN" w:bidi="hi-IN"/>
              </w:rPr>
            </w:pPr>
          </w:p>
        </w:tc>
        <w:tc>
          <w:tcPr>
            <w:tcW w:w="0" w:type="auto"/>
          </w:tcPr>
          <w:p w14:paraId="416AC948" w14:textId="77777777" w:rsidR="00236F9D" w:rsidRDefault="00236F9D" w:rsidP="00471475">
            <w:pPr>
              <w:spacing w:after="0"/>
              <w:rPr>
                <w:rFonts w:eastAsia="WenQuanYi Micro Hei"/>
                <w:lang w:eastAsia="zh-CN" w:bidi="hi-IN"/>
              </w:rPr>
            </w:pPr>
          </w:p>
        </w:tc>
        <w:tc>
          <w:tcPr>
            <w:tcW w:w="0" w:type="auto"/>
          </w:tcPr>
          <w:p w14:paraId="38B89584" w14:textId="77777777" w:rsidR="00236F9D" w:rsidRDefault="00236F9D" w:rsidP="00471475">
            <w:pPr>
              <w:spacing w:after="0"/>
              <w:rPr>
                <w:rFonts w:eastAsia="WenQuanYi Micro Hei"/>
                <w:lang w:eastAsia="zh-CN" w:bidi="hi-IN"/>
              </w:rPr>
            </w:pPr>
          </w:p>
        </w:tc>
      </w:tr>
      <w:tr w:rsidR="00236F9D" w14:paraId="17D11B52" w14:textId="77777777" w:rsidTr="00471475">
        <w:tc>
          <w:tcPr>
            <w:tcW w:w="0" w:type="auto"/>
          </w:tcPr>
          <w:p w14:paraId="4552F484" w14:textId="77777777" w:rsidR="00236F9D" w:rsidRPr="008A2905" w:rsidRDefault="00236F9D" w:rsidP="00471475">
            <w:pPr>
              <w:spacing w:after="0"/>
              <w:rPr>
                <w:highlight w:val="yellow"/>
              </w:rPr>
            </w:pPr>
            <w:r w:rsidRPr="008A2905">
              <w:rPr>
                <w:highlight w:val="yellow"/>
              </w:rPr>
              <w:t>Den offentlige virksomheten fremstår ikke som profesjonell nok.</w:t>
            </w:r>
          </w:p>
        </w:tc>
        <w:tc>
          <w:tcPr>
            <w:tcW w:w="0" w:type="auto"/>
          </w:tcPr>
          <w:p w14:paraId="1A7B4BDD" w14:textId="77777777" w:rsidR="00236F9D" w:rsidRDefault="00236F9D" w:rsidP="00471475">
            <w:pPr>
              <w:spacing w:after="0"/>
              <w:rPr>
                <w:rFonts w:eastAsia="WenQuanYi Micro Hei"/>
                <w:lang w:eastAsia="zh-CN" w:bidi="hi-IN"/>
              </w:rPr>
            </w:pPr>
          </w:p>
        </w:tc>
        <w:tc>
          <w:tcPr>
            <w:tcW w:w="0" w:type="auto"/>
          </w:tcPr>
          <w:p w14:paraId="071A23F2" w14:textId="77777777" w:rsidR="00236F9D" w:rsidRDefault="00236F9D" w:rsidP="00471475">
            <w:pPr>
              <w:spacing w:after="0"/>
              <w:rPr>
                <w:rFonts w:eastAsia="WenQuanYi Micro Hei"/>
                <w:lang w:eastAsia="zh-CN" w:bidi="hi-IN"/>
              </w:rPr>
            </w:pPr>
          </w:p>
        </w:tc>
        <w:tc>
          <w:tcPr>
            <w:tcW w:w="0" w:type="auto"/>
          </w:tcPr>
          <w:p w14:paraId="10E1B968" w14:textId="77777777" w:rsidR="00236F9D" w:rsidRDefault="00236F9D" w:rsidP="00471475">
            <w:pPr>
              <w:spacing w:after="0"/>
              <w:rPr>
                <w:rFonts w:eastAsia="WenQuanYi Micro Hei"/>
                <w:lang w:eastAsia="zh-CN" w:bidi="hi-IN"/>
              </w:rPr>
            </w:pPr>
          </w:p>
        </w:tc>
        <w:tc>
          <w:tcPr>
            <w:tcW w:w="0" w:type="auto"/>
          </w:tcPr>
          <w:p w14:paraId="3E9290FD" w14:textId="77777777" w:rsidR="00236F9D" w:rsidRDefault="00236F9D" w:rsidP="00471475">
            <w:pPr>
              <w:spacing w:after="0"/>
              <w:rPr>
                <w:rFonts w:eastAsia="WenQuanYi Micro Hei"/>
                <w:lang w:eastAsia="zh-CN" w:bidi="hi-IN"/>
              </w:rPr>
            </w:pPr>
          </w:p>
        </w:tc>
      </w:tr>
      <w:tr w:rsidR="00236F9D" w14:paraId="3139C599" w14:textId="77777777" w:rsidTr="00471475">
        <w:tc>
          <w:tcPr>
            <w:tcW w:w="0" w:type="auto"/>
          </w:tcPr>
          <w:p w14:paraId="4C11D15C" w14:textId="77777777" w:rsidR="00236F9D" w:rsidRPr="008A2905" w:rsidRDefault="00236F9D" w:rsidP="00471475">
            <w:pPr>
              <w:spacing w:after="0"/>
              <w:rPr>
                <w:highlight w:val="yellow"/>
              </w:rPr>
            </w:pPr>
            <w:r w:rsidRPr="008A2905">
              <w:rPr>
                <w:highlight w:val="yellow"/>
              </w:rPr>
              <w:t>Mobiliserer ikke de riktige aktørene på leverandørsiden.</w:t>
            </w:r>
          </w:p>
        </w:tc>
        <w:tc>
          <w:tcPr>
            <w:tcW w:w="0" w:type="auto"/>
          </w:tcPr>
          <w:p w14:paraId="62999594" w14:textId="77777777" w:rsidR="00236F9D" w:rsidRDefault="00236F9D" w:rsidP="00471475">
            <w:pPr>
              <w:spacing w:after="0"/>
              <w:rPr>
                <w:rFonts w:eastAsia="WenQuanYi Micro Hei"/>
                <w:lang w:eastAsia="zh-CN" w:bidi="hi-IN"/>
              </w:rPr>
            </w:pPr>
          </w:p>
        </w:tc>
        <w:tc>
          <w:tcPr>
            <w:tcW w:w="0" w:type="auto"/>
          </w:tcPr>
          <w:p w14:paraId="390C42D5" w14:textId="77777777" w:rsidR="00236F9D" w:rsidRDefault="00236F9D" w:rsidP="00471475">
            <w:pPr>
              <w:spacing w:after="0"/>
              <w:rPr>
                <w:rFonts w:eastAsia="WenQuanYi Micro Hei"/>
                <w:lang w:eastAsia="zh-CN" w:bidi="hi-IN"/>
              </w:rPr>
            </w:pPr>
          </w:p>
        </w:tc>
        <w:tc>
          <w:tcPr>
            <w:tcW w:w="0" w:type="auto"/>
          </w:tcPr>
          <w:p w14:paraId="266CA6B8" w14:textId="77777777" w:rsidR="00236F9D" w:rsidRDefault="00236F9D" w:rsidP="00471475">
            <w:pPr>
              <w:spacing w:after="0"/>
              <w:rPr>
                <w:rFonts w:eastAsia="WenQuanYi Micro Hei"/>
                <w:lang w:eastAsia="zh-CN" w:bidi="hi-IN"/>
              </w:rPr>
            </w:pPr>
          </w:p>
        </w:tc>
        <w:tc>
          <w:tcPr>
            <w:tcW w:w="0" w:type="auto"/>
          </w:tcPr>
          <w:p w14:paraId="3144A34E" w14:textId="77777777" w:rsidR="00236F9D" w:rsidRDefault="00236F9D" w:rsidP="00471475">
            <w:pPr>
              <w:spacing w:after="0"/>
              <w:rPr>
                <w:rFonts w:eastAsia="WenQuanYi Micro Hei"/>
                <w:lang w:eastAsia="zh-CN" w:bidi="hi-IN"/>
              </w:rPr>
            </w:pPr>
          </w:p>
        </w:tc>
      </w:tr>
      <w:tr w:rsidR="00236F9D" w14:paraId="7D94D5BE" w14:textId="77777777" w:rsidTr="00471475">
        <w:tc>
          <w:tcPr>
            <w:tcW w:w="0" w:type="auto"/>
          </w:tcPr>
          <w:p w14:paraId="105E4564" w14:textId="77777777" w:rsidR="00236F9D" w:rsidRPr="008A2905" w:rsidRDefault="00236F9D" w:rsidP="00471475">
            <w:pPr>
              <w:spacing w:after="0"/>
              <w:rPr>
                <w:highlight w:val="yellow"/>
              </w:rPr>
            </w:pPr>
            <w:r w:rsidRPr="008A2905">
              <w:rPr>
                <w:highlight w:val="yellow"/>
              </w:rPr>
              <w:t>Den offentlige virksomheten håndterer ikke informasjonen som kommer fra leverandører godt nok (røper forretningshemmeligheter).</w:t>
            </w:r>
          </w:p>
        </w:tc>
        <w:tc>
          <w:tcPr>
            <w:tcW w:w="0" w:type="auto"/>
          </w:tcPr>
          <w:p w14:paraId="0B98D9C2" w14:textId="77777777" w:rsidR="00236F9D" w:rsidRDefault="00236F9D" w:rsidP="00471475">
            <w:pPr>
              <w:spacing w:after="0"/>
              <w:rPr>
                <w:rFonts w:eastAsia="WenQuanYi Micro Hei"/>
                <w:lang w:eastAsia="zh-CN" w:bidi="hi-IN"/>
              </w:rPr>
            </w:pPr>
          </w:p>
        </w:tc>
        <w:tc>
          <w:tcPr>
            <w:tcW w:w="0" w:type="auto"/>
          </w:tcPr>
          <w:p w14:paraId="01E6A572" w14:textId="77777777" w:rsidR="00236F9D" w:rsidRDefault="00236F9D" w:rsidP="00471475">
            <w:pPr>
              <w:spacing w:after="0"/>
              <w:rPr>
                <w:rFonts w:eastAsia="WenQuanYi Micro Hei"/>
                <w:lang w:eastAsia="zh-CN" w:bidi="hi-IN"/>
              </w:rPr>
            </w:pPr>
          </w:p>
        </w:tc>
        <w:tc>
          <w:tcPr>
            <w:tcW w:w="0" w:type="auto"/>
          </w:tcPr>
          <w:p w14:paraId="0865C236" w14:textId="77777777" w:rsidR="00236F9D" w:rsidRDefault="00236F9D" w:rsidP="00471475">
            <w:pPr>
              <w:spacing w:after="0"/>
              <w:rPr>
                <w:rFonts w:eastAsia="WenQuanYi Micro Hei"/>
                <w:lang w:eastAsia="zh-CN" w:bidi="hi-IN"/>
              </w:rPr>
            </w:pPr>
          </w:p>
        </w:tc>
        <w:tc>
          <w:tcPr>
            <w:tcW w:w="0" w:type="auto"/>
          </w:tcPr>
          <w:p w14:paraId="42D84326" w14:textId="77777777" w:rsidR="00236F9D" w:rsidRDefault="00236F9D" w:rsidP="00471475">
            <w:pPr>
              <w:spacing w:after="0"/>
              <w:rPr>
                <w:rFonts w:eastAsia="WenQuanYi Micro Hei"/>
                <w:lang w:eastAsia="zh-CN" w:bidi="hi-IN"/>
              </w:rPr>
            </w:pPr>
          </w:p>
        </w:tc>
      </w:tr>
      <w:tr w:rsidR="00236F9D" w14:paraId="3406BD4B" w14:textId="77777777" w:rsidTr="00471475">
        <w:tc>
          <w:tcPr>
            <w:tcW w:w="0" w:type="auto"/>
          </w:tcPr>
          <w:p w14:paraId="51D8DFD8" w14:textId="77777777" w:rsidR="00236F9D" w:rsidRPr="008A2905" w:rsidRDefault="00236F9D" w:rsidP="00471475">
            <w:pPr>
              <w:spacing w:after="0"/>
              <w:rPr>
                <w:highlight w:val="yellow"/>
              </w:rPr>
            </w:pPr>
            <w:r w:rsidRPr="008A2905">
              <w:rPr>
                <w:highlight w:val="yellow"/>
              </w:rPr>
              <w:t>Ikke nok deltakere til eksterne aktiviteter, for eksempel dialogmøte.</w:t>
            </w:r>
          </w:p>
        </w:tc>
        <w:tc>
          <w:tcPr>
            <w:tcW w:w="0" w:type="auto"/>
          </w:tcPr>
          <w:p w14:paraId="08104B32" w14:textId="77777777" w:rsidR="00236F9D" w:rsidRDefault="00236F9D" w:rsidP="00471475">
            <w:pPr>
              <w:spacing w:after="0"/>
              <w:rPr>
                <w:rFonts w:eastAsia="WenQuanYi Micro Hei"/>
                <w:lang w:eastAsia="zh-CN" w:bidi="hi-IN"/>
              </w:rPr>
            </w:pPr>
          </w:p>
        </w:tc>
        <w:tc>
          <w:tcPr>
            <w:tcW w:w="0" w:type="auto"/>
          </w:tcPr>
          <w:p w14:paraId="74217BF3" w14:textId="77777777" w:rsidR="00236F9D" w:rsidRDefault="00236F9D" w:rsidP="00471475">
            <w:pPr>
              <w:spacing w:after="0"/>
              <w:rPr>
                <w:rFonts w:eastAsia="WenQuanYi Micro Hei"/>
                <w:lang w:eastAsia="zh-CN" w:bidi="hi-IN"/>
              </w:rPr>
            </w:pPr>
          </w:p>
        </w:tc>
        <w:tc>
          <w:tcPr>
            <w:tcW w:w="0" w:type="auto"/>
          </w:tcPr>
          <w:p w14:paraId="439D21B9" w14:textId="77777777" w:rsidR="00236F9D" w:rsidRDefault="00236F9D" w:rsidP="00471475">
            <w:pPr>
              <w:spacing w:after="0"/>
              <w:rPr>
                <w:rFonts w:eastAsia="WenQuanYi Micro Hei"/>
                <w:lang w:eastAsia="zh-CN" w:bidi="hi-IN"/>
              </w:rPr>
            </w:pPr>
          </w:p>
        </w:tc>
        <w:tc>
          <w:tcPr>
            <w:tcW w:w="0" w:type="auto"/>
          </w:tcPr>
          <w:p w14:paraId="7E238733" w14:textId="77777777" w:rsidR="00236F9D" w:rsidRDefault="00236F9D" w:rsidP="00471475">
            <w:pPr>
              <w:spacing w:after="0"/>
              <w:rPr>
                <w:rFonts w:eastAsia="WenQuanYi Micro Hei"/>
                <w:lang w:eastAsia="zh-CN" w:bidi="hi-IN"/>
              </w:rPr>
            </w:pPr>
          </w:p>
        </w:tc>
      </w:tr>
      <w:tr w:rsidR="00236F9D" w14:paraId="6D2A46BC" w14:textId="77777777" w:rsidTr="00471475">
        <w:tc>
          <w:tcPr>
            <w:tcW w:w="0" w:type="auto"/>
          </w:tcPr>
          <w:p w14:paraId="0198B334" w14:textId="77777777" w:rsidR="00236F9D" w:rsidRPr="008A2905" w:rsidRDefault="00236F9D" w:rsidP="00471475">
            <w:pPr>
              <w:spacing w:after="0"/>
              <w:rPr>
                <w:highlight w:val="yellow"/>
              </w:rPr>
            </w:pPr>
            <w:proofErr w:type="gramStart"/>
            <w:r w:rsidRPr="008A2905">
              <w:rPr>
                <w:highlight w:val="yellow"/>
              </w:rPr>
              <w:t>Mangelfull</w:t>
            </w:r>
            <w:proofErr w:type="gramEnd"/>
            <w:r w:rsidRPr="008A2905">
              <w:rPr>
                <w:highlight w:val="yellow"/>
              </w:rPr>
              <w:t xml:space="preserve"> forståelse blant leverandører for hva dialogmøte er.</w:t>
            </w:r>
          </w:p>
        </w:tc>
        <w:tc>
          <w:tcPr>
            <w:tcW w:w="0" w:type="auto"/>
          </w:tcPr>
          <w:p w14:paraId="5A1F73E8" w14:textId="77777777" w:rsidR="00236F9D" w:rsidRDefault="00236F9D" w:rsidP="00471475">
            <w:pPr>
              <w:spacing w:after="0"/>
              <w:rPr>
                <w:rFonts w:eastAsia="WenQuanYi Micro Hei"/>
                <w:lang w:eastAsia="zh-CN" w:bidi="hi-IN"/>
              </w:rPr>
            </w:pPr>
          </w:p>
        </w:tc>
        <w:tc>
          <w:tcPr>
            <w:tcW w:w="0" w:type="auto"/>
          </w:tcPr>
          <w:p w14:paraId="03AE76F5" w14:textId="77777777" w:rsidR="00236F9D" w:rsidRDefault="00236F9D" w:rsidP="00471475">
            <w:pPr>
              <w:spacing w:after="0"/>
              <w:rPr>
                <w:rFonts w:eastAsia="WenQuanYi Micro Hei"/>
                <w:lang w:eastAsia="zh-CN" w:bidi="hi-IN"/>
              </w:rPr>
            </w:pPr>
          </w:p>
        </w:tc>
        <w:tc>
          <w:tcPr>
            <w:tcW w:w="0" w:type="auto"/>
          </w:tcPr>
          <w:p w14:paraId="5716549E" w14:textId="77777777" w:rsidR="00236F9D" w:rsidRDefault="00236F9D" w:rsidP="00471475">
            <w:pPr>
              <w:spacing w:after="0"/>
              <w:rPr>
                <w:rFonts w:eastAsia="WenQuanYi Micro Hei"/>
                <w:lang w:eastAsia="zh-CN" w:bidi="hi-IN"/>
              </w:rPr>
            </w:pPr>
          </w:p>
        </w:tc>
        <w:tc>
          <w:tcPr>
            <w:tcW w:w="0" w:type="auto"/>
          </w:tcPr>
          <w:p w14:paraId="0EB91368" w14:textId="77777777" w:rsidR="00236F9D" w:rsidRDefault="00236F9D" w:rsidP="00471475">
            <w:pPr>
              <w:spacing w:after="0"/>
              <w:rPr>
                <w:rFonts w:eastAsia="WenQuanYi Micro Hei"/>
                <w:lang w:eastAsia="zh-CN" w:bidi="hi-IN"/>
              </w:rPr>
            </w:pPr>
          </w:p>
        </w:tc>
      </w:tr>
      <w:tr w:rsidR="00236F9D" w14:paraId="10043BC5" w14:textId="77777777" w:rsidTr="00471475">
        <w:tc>
          <w:tcPr>
            <w:tcW w:w="0" w:type="auto"/>
          </w:tcPr>
          <w:p w14:paraId="09E87EDB" w14:textId="77777777" w:rsidR="00236F9D" w:rsidRPr="008A2905" w:rsidRDefault="00236F9D" w:rsidP="00471475">
            <w:pPr>
              <w:spacing w:after="0"/>
              <w:rPr>
                <w:highlight w:val="yellow"/>
              </w:rPr>
            </w:pPr>
            <w:r w:rsidRPr="008A2905">
              <w:rPr>
                <w:highlight w:val="yellow"/>
              </w:rPr>
              <w:t>[ANNET FOR DENNE ANSKAFFELSEN]</w:t>
            </w:r>
          </w:p>
        </w:tc>
        <w:tc>
          <w:tcPr>
            <w:tcW w:w="0" w:type="auto"/>
          </w:tcPr>
          <w:p w14:paraId="3757420B" w14:textId="77777777" w:rsidR="00236F9D" w:rsidRDefault="00236F9D" w:rsidP="00471475">
            <w:pPr>
              <w:spacing w:after="0"/>
              <w:rPr>
                <w:rFonts w:eastAsia="WenQuanYi Micro Hei"/>
                <w:lang w:eastAsia="zh-CN" w:bidi="hi-IN"/>
              </w:rPr>
            </w:pPr>
          </w:p>
        </w:tc>
        <w:tc>
          <w:tcPr>
            <w:tcW w:w="0" w:type="auto"/>
          </w:tcPr>
          <w:p w14:paraId="298D7976" w14:textId="77777777" w:rsidR="00236F9D" w:rsidRDefault="00236F9D" w:rsidP="00471475">
            <w:pPr>
              <w:spacing w:after="0"/>
              <w:rPr>
                <w:rFonts w:eastAsia="WenQuanYi Micro Hei"/>
                <w:lang w:eastAsia="zh-CN" w:bidi="hi-IN"/>
              </w:rPr>
            </w:pPr>
          </w:p>
        </w:tc>
        <w:tc>
          <w:tcPr>
            <w:tcW w:w="0" w:type="auto"/>
          </w:tcPr>
          <w:p w14:paraId="33797910" w14:textId="77777777" w:rsidR="00236F9D" w:rsidRDefault="00236F9D" w:rsidP="00471475">
            <w:pPr>
              <w:spacing w:after="0"/>
              <w:rPr>
                <w:rFonts w:eastAsia="WenQuanYi Micro Hei"/>
                <w:lang w:eastAsia="zh-CN" w:bidi="hi-IN"/>
              </w:rPr>
            </w:pPr>
          </w:p>
        </w:tc>
        <w:tc>
          <w:tcPr>
            <w:tcW w:w="0" w:type="auto"/>
          </w:tcPr>
          <w:p w14:paraId="56262271" w14:textId="77777777" w:rsidR="00236F9D" w:rsidRDefault="00236F9D" w:rsidP="00471475">
            <w:pPr>
              <w:spacing w:after="0"/>
              <w:rPr>
                <w:rFonts w:eastAsia="WenQuanYi Micro Hei"/>
                <w:lang w:eastAsia="zh-CN" w:bidi="hi-IN"/>
              </w:rPr>
            </w:pPr>
          </w:p>
        </w:tc>
      </w:tr>
      <w:tr w:rsidR="00236F9D" w14:paraId="07F0E3CB" w14:textId="77777777" w:rsidTr="00471475">
        <w:tc>
          <w:tcPr>
            <w:tcW w:w="0" w:type="auto"/>
          </w:tcPr>
          <w:p w14:paraId="0D75AB91" w14:textId="77777777" w:rsidR="00236F9D" w:rsidRPr="00F3176B" w:rsidRDefault="00236F9D" w:rsidP="00471475">
            <w:pPr>
              <w:spacing w:after="0"/>
            </w:pPr>
          </w:p>
        </w:tc>
        <w:tc>
          <w:tcPr>
            <w:tcW w:w="0" w:type="auto"/>
          </w:tcPr>
          <w:p w14:paraId="76439996" w14:textId="77777777" w:rsidR="00236F9D" w:rsidRDefault="00236F9D" w:rsidP="00471475">
            <w:pPr>
              <w:spacing w:after="0"/>
              <w:rPr>
                <w:rFonts w:eastAsia="WenQuanYi Micro Hei"/>
                <w:lang w:eastAsia="zh-CN" w:bidi="hi-IN"/>
              </w:rPr>
            </w:pPr>
          </w:p>
        </w:tc>
        <w:tc>
          <w:tcPr>
            <w:tcW w:w="0" w:type="auto"/>
          </w:tcPr>
          <w:p w14:paraId="1A680D60" w14:textId="77777777" w:rsidR="00236F9D" w:rsidRDefault="00236F9D" w:rsidP="00471475">
            <w:pPr>
              <w:spacing w:after="0"/>
              <w:rPr>
                <w:rFonts w:eastAsia="WenQuanYi Micro Hei"/>
                <w:lang w:eastAsia="zh-CN" w:bidi="hi-IN"/>
              </w:rPr>
            </w:pPr>
          </w:p>
        </w:tc>
        <w:tc>
          <w:tcPr>
            <w:tcW w:w="0" w:type="auto"/>
          </w:tcPr>
          <w:p w14:paraId="24D5D559" w14:textId="77777777" w:rsidR="00236F9D" w:rsidRDefault="00236F9D" w:rsidP="00471475">
            <w:pPr>
              <w:spacing w:after="0"/>
              <w:rPr>
                <w:rFonts w:eastAsia="WenQuanYi Micro Hei"/>
                <w:lang w:eastAsia="zh-CN" w:bidi="hi-IN"/>
              </w:rPr>
            </w:pPr>
          </w:p>
        </w:tc>
        <w:tc>
          <w:tcPr>
            <w:tcW w:w="0" w:type="auto"/>
          </w:tcPr>
          <w:p w14:paraId="3A667706" w14:textId="77777777" w:rsidR="00236F9D" w:rsidRDefault="00236F9D" w:rsidP="00471475">
            <w:pPr>
              <w:spacing w:after="0"/>
              <w:rPr>
                <w:rFonts w:eastAsia="WenQuanYi Micro Hei"/>
                <w:lang w:eastAsia="zh-CN" w:bidi="hi-IN"/>
              </w:rPr>
            </w:pPr>
          </w:p>
        </w:tc>
      </w:tr>
      <w:tr w:rsidR="00236F9D" w14:paraId="18C7EBDB" w14:textId="77777777" w:rsidTr="00471475">
        <w:tc>
          <w:tcPr>
            <w:tcW w:w="0" w:type="auto"/>
          </w:tcPr>
          <w:p w14:paraId="3F5FA894" w14:textId="77777777" w:rsidR="00236F9D" w:rsidRPr="00F3176B" w:rsidRDefault="00236F9D" w:rsidP="00471475">
            <w:pPr>
              <w:spacing w:after="0"/>
            </w:pPr>
          </w:p>
        </w:tc>
        <w:tc>
          <w:tcPr>
            <w:tcW w:w="0" w:type="auto"/>
          </w:tcPr>
          <w:p w14:paraId="53D31AB1" w14:textId="77777777" w:rsidR="00236F9D" w:rsidRDefault="00236F9D" w:rsidP="00471475">
            <w:pPr>
              <w:spacing w:after="0"/>
              <w:rPr>
                <w:rFonts w:eastAsia="WenQuanYi Micro Hei"/>
                <w:lang w:eastAsia="zh-CN" w:bidi="hi-IN"/>
              </w:rPr>
            </w:pPr>
          </w:p>
        </w:tc>
        <w:tc>
          <w:tcPr>
            <w:tcW w:w="0" w:type="auto"/>
          </w:tcPr>
          <w:p w14:paraId="64B3EBD7" w14:textId="77777777" w:rsidR="00236F9D" w:rsidRDefault="00236F9D" w:rsidP="00471475">
            <w:pPr>
              <w:spacing w:after="0"/>
              <w:rPr>
                <w:rFonts w:eastAsia="WenQuanYi Micro Hei"/>
                <w:lang w:eastAsia="zh-CN" w:bidi="hi-IN"/>
              </w:rPr>
            </w:pPr>
          </w:p>
        </w:tc>
        <w:tc>
          <w:tcPr>
            <w:tcW w:w="0" w:type="auto"/>
          </w:tcPr>
          <w:p w14:paraId="656B7464" w14:textId="77777777" w:rsidR="00236F9D" w:rsidRDefault="00236F9D" w:rsidP="00471475">
            <w:pPr>
              <w:spacing w:after="0"/>
              <w:rPr>
                <w:rFonts w:eastAsia="WenQuanYi Micro Hei"/>
                <w:lang w:eastAsia="zh-CN" w:bidi="hi-IN"/>
              </w:rPr>
            </w:pPr>
          </w:p>
        </w:tc>
        <w:tc>
          <w:tcPr>
            <w:tcW w:w="0" w:type="auto"/>
          </w:tcPr>
          <w:p w14:paraId="665CFFA3" w14:textId="77777777" w:rsidR="00236F9D" w:rsidRDefault="00236F9D" w:rsidP="00471475">
            <w:pPr>
              <w:spacing w:after="0"/>
              <w:rPr>
                <w:rFonts w:eastAsia="WenQuanYi Micro Hei"/>
                <w:lang w:eastAsia="zh-CN" w:bidi="hi-IN"/>
              </w:rPr>
            </w:pPr>
          </w:p>
        </w:tc>
      </w:tr>
      <w:tr w:rsidR="00236F9D" w14:paraId="50BC4752" w14:textId="77777777" w:rsidTr="00471475">
        <w:tc>
          <w:tcPr>
            <w:tcW w:w="0" w:type="auto"/>
          </w:tcPr>
          <w:p w14:paraId="48AFE9A7" w14:textId="77777777" w:rsidR="00236F9D" w:rsidRPr="00F3176B" w:rsidRDefault="00236F9D" w:rsidP="00471475">
            <w:pPr>
              <w:spacing w:after="0"/>
            </w:pPr>
          </w:p>
        </w:tc>
        <w:tc>
          <w:tcPr>
            <w:tcW w:w="0" w:type="auto"/>
          </w:tcPr>
          <w:p w14:paraId="1FA3953F" w14:textId="77777777" w:rsidR="00236F9D" w:rsidRDefault="00236F9D" w:rsidP="00471475">
            <w:pPr>
              <w:spacing w:after="0"/>
              <w:rPr>
                <w:rFonts w:eastAsia="WenQuanYi Micro Hei"/>
                <w:lang w:eastAsia="zh-CN" w:bidi="hi-IN"/>
              </w:rPr>
            </w:pPr>
          </w:p>
        </w:tc>
        <w:tc>
          <w:tcPr>
            <w:tcW w:w="0" w:type="auto"/>
          </w:tcPr>
          <w:p w14:paraId="61A142BD" w14:textId="77777777" w:rsidR="00236F9D" w:rsidRDefault="00236F9D" w:rsidP="00471475">
            <w:pPr>
              <w:spacing w:after="0"/>
              <w:rPr>
                <w:rFonts w:eastAsia="WenQuanYi Micro Hei"/>
                <w:lang w:eastAsia="zh-CN" w:bidi="hi-IN"/>
              </w:rPr>
            </w:pPr>
          </w:p>
        </w:tc>
        <w:tc>
          <w:tcPr>
            <w:tcW w:w="0" w:type="auto"/>
          </w:tcPr>
          <w:p w14:paraId="028A36FD" w14:textId="77777777" w:rsidR="00236F9D" w:rsidRDefault="00236F9D" w:rsidP="00471475">
            <w:pPr>
              <w:spacing w:after="0"/>
              <w:rPr>
                <w:rFonts w:eastAsia="WenQuanYi Micro Hei"/>
                <w:lang w:eastAsia="zh-CN" w:bidi="hi-IN"/>
              </w:rPr>
            </w:pPr>
          </w:p>
        </w:tc>
        <w:tc>
          <w:tcPr>
            <w:tcW w:w="0" w:type="auto"/>
          </w:tcPr>
          <w:p w14:paraId="0B6C31B9" w14:textId="77777777" w:rsidR="00236F9D" w:rsidRDefault="00236F9D" w:rsidP="00471475">
            <w:pPr>
              <w:spacing w:after="0"/>
              <w:rPr>
                <w:rFonts w:eastAsia="WenQuanYi Micro Hei"/>
                <w:lang w:eastAsia="zh-CN" w:bidi="hi-IN"/>
              </w:rPr>
            </w:pPr>
          </w:p>
        </w:tc>
      </w:tr>
    </w:tbl>
    <w:p w14:paraId="1BFAF783" w14:textId="77777777" w:rsidR="009106FC" w:rsidRPr="009106FC" w:rsidRDefault="009106FC" w:rsidP="009106FC">
      <w:pPr>
        <w:pStyle w:val="Overskrift1"/>
      </w:pPr>
      <w:bookmarkStart w:id="114" w:name="_Toc29471504"/>
      <w:bookmarkStart w:id="115" w:name="_Toc76719300"/>
      <w:bookmarkStart w:id="116" w:name="_Toc172018570"/>
      <w:r w:rsidRPr="009106FC">
        <w:t>Strategier</w:t>
      </w:r>
      <w:bookmarkEnd w:id="114"/>
      <w:bookmarkEnd w:id="115"/>
      <w:bookmarkEnd w:id="116"/>
    </w:p>
    <w:p w14:paraId="05F60EDF" w14:textId="77777777" w:rsidR="009106FC" w:rsidRPr="009106FC" w:rsidRDefault="009106FC" w:rsidP="009106FC">
      <w:pPr>
        <w:pStyle w:val="Overskrift2"/>
      </w:pPr>
      <w:bookmarkStart w:id="117" w:name="_Toc29471505"/>
      <w:bookmarkStart w:id="118" w:name="_Toc76719301"/>
      <w:bookmarkStart w:id="119" w:name="_Toc172018571"/>
      <w:r w:rsidRPr="009106FC">
        <w:t xml:space="preserve">Verdi og </w:t>
      </w:r>
      <w:bookmarkEnd w:id="117"/>
      <w:r w:rsidRPr="009106FC">
        <w:t>anskaffelsesprosedyre</w:t>
      </w:r>
      <w:bookmarkEnd w:id="118"/>
      <w:bookmarkEnd w:id="119"/>
    </w:p>
    <w:p w14:paraId="4BA52FEB" w14:textId="77777777" w:rsidR="009106FC" w:rsidRPr="008971E1" w:rsidRDefault="009106FC" w:rsidP="0015235D">
      <w:pPr>
        <w:pStyle w:val="Overskrift3"/>
        <w:rPr>
          <w:rFonts w:eastAsia="WenQuanYi Micro Hei"/>
        </w:rPr>
      </w:pPr>
      <w:commentRangeStart w:id="120"/>
      <w:r>
        <w:rPr>
          <w:rFonts w:eastAsia="WenQuanYi Micro Hei"/>
        </w:rPr>
        <w:t>Avtalens estimerte verdi</w:t>
      </w:r>
      <w:commentRangeEnd w:id="120"/>
      <w:r>
        <w:rPr>
          <w:rStyle w:val="Merknadsreferanse"/>
          <w:rFonts w:cs="Times New Roman"/>
        </w:rPr>
        <w:commentReference w:id="120"/>
      </w:r>
    </w:p>
    <w:p w14:paraId="1B2C18F9" w14:textId="77777777" w:rsidR="009106FC" w:rsidRDefault="009106FC" w:rsidP="009106FC">
      <w:r w:rsidRPr="00D74C4C">
        <w:rPr>
          <w:highlight w:val="yellow"/>
        </w:rPr>
        <w:t xml:space="preserve">[ALTERNATIV </w:t>
      </w:r>
      <w:r>
        <w:rPr>
          <w:highlight w:val="yellow"/>
        </w:rPr>
        <w:t>1 - RAMMEAVTALER</w:t>
      </w:r>
      <w:r w:rsidRPr="00D74C4C">
        <w:rPr>
          <w:highlight w:val="yellow"/>
        </w:rPr>
        <w:t>]</w:t>
      </w:r>
    </w:p>
    <w:p w14:paraId="05C6D0B1" w14:textId="181B0689" w:rsidR="009106FC" w:rsidRPr="00D00709" w:rsidRDefault="009106FC" w:rsidP="009106FC">
      <w:pPr>
        <w:rPr>
          <w:szCs w:val="22"/>
        </w:rPr>
      </w:pPr>
      <w:commentRangeStart w:id="121"/>
      <w:r w:rsidRPr="00D00709">
        <w:rPr>
          <w:szCs w:val="22"/>
        </w:rPr>
        <w:t xml:space="preserve">Basert på erfaringstall over kjøp som vist i </w:t>
      </w:r>
      <w:r>
        <w:rPr>
          <w:szCs w:val="22"/>
        </w:rPr>
        <w:fldChar w:fldCharType="begin"/>
      </w:r>
      <w:r>
        <w:rPr>
          <w:szCs w:val="22"/>
        </w:rPr>
        <w:instrText xml:space="preserve"> REF _Ref76706005 \h </w:instrText>
      </w:r>
      <w:r>
        <w:rPr>
          <w:szCs w:val="22"/>
        </w:rPr>
      </w:r>
      <w:r>
        <w:rPr>
          <w:szCs w:val="22"/>
        </w:rPr>
        <w:fldChar w:fldCharType="separate"/>
      </w:r>
      <w:r w:rsidR="00E14A96">
        <w:t xml:space="preserve">Tabell </w:t>
      </w:r>
      <w:r w:rsidR="00E14A96">
        <w:rPr>
          <w:noProof/>
        </w:rPr>
        <w:t>5</w:t>
      </w:r>
      <w:r>
        <w:rPr>
          <w:szCs w:val="22"/>
        </w:rPr>
        <w:fldChar w:fldCharType="end"/>
      </w:r>
      <w:r>
        <w:rPr>
          <w:szCs w:val="22"/>
        </w:rPr>
        <w:t xml:space="preserve"> </w:t>
      </w:r>
      <w:r w:rsidRPr="00D00709">
        <w:rPr>
          <w:szCs w:val="22"/>
        </w:rPr>
        <w:t xml:space="preserve">er </w:t>
      </w:r>
      <w:r>
        <w:rPr>
          <w:rFonts w:cs="Arial"/>
          <w:szCs w:val="22"/>
        </w:rPr>
        <w:t>kontraktens estimerte</w:t>
      </w:r>
      <w:r w:rsidRPr="00D00709">
        <w:rPr>
          <w:rFonts w:cs="Arial"/>
          <w:szCs w:val="22"/>
        </w:rPr>
        <w:t xml:space="preserve"> verdi over </w:t>
      </w:r>
      <w:r w:rsidRPr="00D00709">
        <w:rPr>
          <w:rFonts w:cs="Arial"/>
          <w:szCs w:val="22"/>
          <w:highlight w:val="yellow"/>
        </w:rPr>
        <w:t>4</w:t>
      </w:r>
      <w:r w:rsidRPr="00D00709">
        <w:rPr>
          <w:rFonts w:cs="Arial"/>
          <w:szCs w:val="22"/>
        </w:rPr>
        <w:t xml:space="preserve"> år estimert til å være kr. </w:t>
      </w:r>
      <w:r w:rsidRPr="00D00709">
        <w:rPr>
          <w:rFonts w:cs="Arial"/>
          <w:szCs w:val="22"/>
          <w:highlight w:val="yellow"/>
        </w:rPr>
        <w:t>XXX</w:t>
      </w:r>
      <w:r>
        <w:rPr>
          <w:rFonts w:cs="Arial"/>
          <w:szCs w:val="22"/>
        </w:rPr>
        <w:t>,-</w:t>
      </w:r>
      <w:r w:rsidRPr="00D00709">
        <w:rPr>
          <w:rFonts w:cs="Arial"/>
          <w:szCs w:val="22"/>
        </w:rPr>
        <w:t xml:space="preserve"> eks. mva.</w:t>
      </w:r>
      <w:commentRangeEnd w:id="121"/>
      <w:r>
        <w:rPr>
          <w:rStyle w:val="Merknadsreferanse"/>
        </w:rPr>
        <w:commentReference w:id="121"/>
      </w:r>
    </w:p>
    <w:p w14:paraId="3740CDAC" w14:textId="77777777" w:rsidR="009106FC" w:rsidRDefault="009106FC" w:rsidP="009106FC">
      <w:r w:rsidRPr="00D74C4C">
        <w:rPr>
          <w:highlight w:val="yellow"/>
        </w:rPr>
        <w:t xml:space="preserve">[ALTERNATIV </w:t>
      </w:r>
      <w:r>
        <w:rPr>
          <w:highlight w:val="yellow"/>
        </w:rPr>
        <w:t>2 – KJØPSKONTRAKTER</w:t>
      </w:r>
      <w:r w:rsidRPr="00D74C4C">
        <w:rPr>
          <w:highlight w:val="yellow"/>
        </w:rPr>
        <w:t>]</w:t>
      </w:r>
    </w:p>
    <w:p w14:paraId="4C1F223D" w14:textId="0198D69A" w:rsidR="009106FC" w:rsidRDefault="009106FC" w:rsidP="009106FC">
      <w:r>
        <w:t>Kontraktens estimerte verdi er estimert i</w:t>
      </w:r>
      <w:r w:rsidR="00E74580">
        <w:t xml:space="preserve"> </w:t>
      </w:r>
      <w:r w:rsidR="00E74580">
        <w:fldChar w:fldCharType="begin"/>
      </w:r>
      <w:r w:rsidR="00E74580">
        <w:instrText xml:space="preserve"> REF _Ref76706024 \h </w:instrText>
      </w:r>
      <w:r w:rsidR="00E74580">
        <w:fldChar w:fldCharType="separate"/>
      </w:r>
      <w:r w:rsidR="00E14A96">
        <w:t xml:space="preserve">Tabell </w:t>
      </w:r>
      <w:r w:rsidR="00E14A96">
        <w:rPr>
          <w:noProof/>
        </w:rPr>
        <w:t>10</w:t>
      </w:r>
      <w:r w:rsidR="00E74580">
        <w:fldChar w:fldCharType="end"/>
      </w:r>
      <w:r>
        <w:t>.</w:t>
      </w:r>
    </w:p>
    <w:p w14:paraId="6171676F" w14:textId="1FBD8452" w:rsidR="009106FC" w:rsidRDefault="009106FC" w:rsidP="009106FC">
      <w:pPr>
        <w:pStyle w:val="Bildetekst"/>
        <w:keepNext/>
      </w:pPr>
      <w:bookmarkStart w:id="122" w:name="_Ref76706024"/>
      <w:r>
        <w:t xml:space="preserve">Tabell </w:t>
      </w:r>
      <w:r w:rsidR="00FA5D12">
        <w:fldChar w:fldCharType="begin"/>
      </w:r>
      <w:r w:rsidR="00FA5D12">
        <w:instrText xml:space="preserve"> SEQ Tabell \* ARABIC </w:instrText>
      </w:r>
      <w:r w:rsidR="00FA5D12">
        <w:fldChar w:fldCharType="separate"/>
      </w:r>
      <w:r w:rsidR="00E14A96">
        <w:rPr>
          <w:noProof/>
        </w:rPr>
        <w:t>10</w:t>
      </w:r>
      <w:r w:rsidR="00FA5D12">
        <w:rPr>
          <w:noProof/>
        </w:rPr>
        <w:fldChar w:fldCharType="end"/>
      </w:r>
      <w:bookmarkEnd w:id="122"/>
      <w:r>
        <w:t xml:space="preserve"> Kontraktens estimerte verdi</w:t>
      </w:r>
    </w:p>
    <w:tbl>
      <w:tblPr>
        <w:tblStyle w:val="Rutenettabell5mrkuthevingsfarge3"/>
        <w:tblW w:w="0" w:type="auto"/>
        <w:tblLook w:val="04A0" w:firstRow="1" w:lastRow="0" w:firstColumn="1" w:lastColumn="0" w:noHBand="0" w:noVBand="1"/>
      </w:tblPr>
      <w:tblGrid>
        <w:gridCol w:w="5998"/>
        <w:gridCol w:w="1617"/>
        <w:gridCol w:w="1439"/>
      </w:tblGrid>
      <w:tr w:rsidR="009106FC" w:rsidRPr="00060884" w14:paraId="1DB274B7" w14:textId="77777777" w:rsidTr="00525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5699EF08" w14:textId="77777777" w:rsidR="009106FC" w:rsidRPr="00060884" w:rsidRDefault="009106FC" w:rsidP="00525104">
            <w:pPr>
              <w:rPr>
                <w:rFonts w:cs="Arial"/>
                <w:szCs w:val="22"/>
              </w:rPr>
            </w:pPr>
            <w:commentRangeStart w:id="123"/>
            <w:r>
              <w:rPr>
                <w:rFonts w:cs="Arial"/>
                <w:szCs w:val="22"/>
              </w:rPr>
              <w:t>Kostnadselement</w:t>
            </w:r>
            <w:commentRangeEnd w:id="123"/>
            <w:r>
              <w:rPr>
                <w:rStyle w:val="Merknadsreferanse"/>
                <w:b w:val="0"/>
                <w:bCs w:val="0"/>
                <w:color w:val="auto"/>
              </w:rPr>
              <w:commentReference w:id="123"/>
            </w:r>
          </w:p>
        </w:tc>
        <w:tc>
          <w:tcPr>
            <w:tcW w:w="0" w:type="auto"/>
            <w:hideMark/>
          </w:tcPr>
          <w:p w14:paraId="6A73DA59" w14:textId="77777777" w:rsidR="009106FC" w:rsidRPr="00060884"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Estimert verdi</w:t>
            </w:r>
          </w:p>
        </w:tc>
        <w:tc>
          <w:tcPr>
            <w:tcW w:w="0" w:type="auto"/>
          </w:tcPr>
          <w:p w14:paraId="798C7D5E" w14:textId="77777777" w:rsidR="009106FC"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Kommentar</w:t>
            </w:r>
          </w:p>
        </w:tc>
      </w:tr>
      <w:tr w:rsidR="009106FC" w:rsidRPr="00060884" w14:paraId="0EA056FC"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3443CE" w14:textId="77777777" w:rsidR="009106FC" w:rsidRPr="00060884" w:rsidRDefault="009106FC" w:rsidP="00525104">
            <w:pPr>
              <w:spacing w:after="0"/>
              <w:rPr>
                <w:rFonts w:cs="Arial"/>
                <w:szCs w:val="22"/>
              </w:rPr>
            </w:pPr>
            <w:r>
              <w:rPr>
                <w:rFonts w:cs="Arial"/>
                <w:szCs w:val="22"/>
              </w:rPr>
              <w:t>Kjøps-/etableringskostnad</w:t>
            </w:r>
          </w:p>
        </w:tc>
        <w:tc>
          <w:tcPr>
            <w:tcW w:w="0" w:type="auto"/>
          </w:tcPr>
          <w:p w14:paraId="0A1A1FF0" w14:textId="77777777" w:rsidR="009106FC" w:rsidRPr="00060884" w:rsidRDefault="009106FC" w:rsidP="00525104">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p>
        </w:tc>
        <w:tc>
          <w:tcPr>
            <w:tcW w:w="0" w:type="auto"/>
          </w:tcPr>
          <w:p w14:paraId="2747F575" w14:textId="77777777" w:rsidR="009106FC" w:rsidRPr="00060884"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2A9301BC"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3835ADFB" w14:textId="77777777" w:rsidR="009106FC" w:rsidRDefault="009106FC" w:rsidP="00525104">
            <w:pPr>
              <w:spacing w:after="0"/>
              <w:rPr>
                <w:rFonts w:cs="Arial"/>
                <w:szCs w:val="22"/>
              </w:rPr>
            </w:pPr>
            <w:r>
              <w:rPr>
                <w:rFonts w:cs="Arial"/>
                <w:szCs w:val="22"/>
              </w:rPr>
              <w:t>Mulige opsjoner/utvidelser som inngår i kontrakten</w:t>
            </w:r>
          </w:p>
        </w:tc>
        <w:tc>
          <w:tcPr>
            <w:tcW w:w="0" w:type="auto"/>
          </w:tcPr>
          <w:p w14:paraId="7E604501" w14:textId="77777777" w:rsidR="009106FC" w:rsidRPr="00060884" w:rsidRDefault="009106FC" w:rsidP="00525104">
            <w:pPr>
              <w:spacing w:after="0"/>
              <w:jc w:val="right"/>
              <w:cnfStyle w:val="000000000000" w:firstRow="0" w:lastRow="0" w:firstColumn="0" w:lastColumn="0" w:oddVBand="0" w:evenVBand="0" w:oddHBand="0" w:evenHBand="0" w:firstRowFirstColumn="0" w:firstRowLastColumn="0" w:lastRowFirstColumn="0" w:lastRowLastColumn="0"/>
              <w:rPr>
                <w:rFonts w:cs="Arial"/>
                <w:szCs w:val="22"/>
              </w:rPr>
            </w:pPr>
          </w:p>
        </w:tc>
        <w:tc>
          <w:tcPr>
            <w:tcW w:w="0" w:type="auto"/>
          </w:tcPr>
          <w:p w14:paraId="4E443ADD" w14:textId="77777777" w:rsidR="009106FC" w:rsidRPr="00060884"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rsidRPr="00060884" w14:paraId="7914397E"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B64DC8" w14:textId="77777777" w:rsidR="009106FC" w:rsidRPr="00060884" w:rsidRDefault="009106FC" w:rsidP="00525104">
            <w:pPr>
              <w:spacing w:after="0"/>
              <w:rPr>
                <w:rFonts w:cs="Arial"/>
                <w:szCs w:val="22"/>
              </w:rPr>
            </w:pPr>
            <w:r>
              <w:rPr>
                <w:rFonts w:cs="Arial"/>
                <w:szCs w:val="22"/>
              </w:rPr>
              <w:t>Forvaltnings-, drifts- og vedlikeholdskostnader i kontrakten</w:t>
            </w:r>
            <w:r>
              <w:rPr>
                <w:rFonts w:cs="Arial"/>
                <w:szCs w:val="22"/>
              </w:rPr>
              <w:br/>
              <w:t>(eks: lisenser, service mm)</w:t>
            </w:r>
          </w:p>
        </w:tc>
        <w:tc>
          <w:tcPr>
            <w:tcW w:w="0" w:type="auto"/>
          </w:tcPr>
          <w:p w14:paraId="40D2CC3F" w14:textId="77777777" w:rsidR="009106FC" w:rsidRPr="00060884" w:rsidRDefault="009106FC" w:rsidP="00525104">
            <w:pPr>
              <w:spacing w:after="0"/>
              <w:jc w:val="right"/>
              <w:cnfStyle w:val="000000100000" w:firstRow="0" w:lastRow="0" w:firstColumn="0" w:lastColumn="0" w:oddVBand="0" w:evenVBand="0" w:oddHBand="1" w:evenHBand="0" w:firstRowFirstColumn="0" w:firstRowLastColumn="0" w:lastRowFirstColumn="0" w:lastRowLastColumn="0"/>
              <w:rPr>
                <w:rFonts w:cs="Arial"/>
                <w:szCs w:val="22"/>
              </w:rPr>
            </w:pPr>
          </w:p>
        </w:tc>
        <w:tc>
          <w:tcPr>
            <w:tcW w:w="0" w:type="auto"/>
          </w:tcPr>
          <w:p w14:paraId="71F25783" w14:textId="77777777" w:rsidR="009106FC" w:rsidRPr="00060884"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14:paraId="731D5348"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17EE8F30" w14:textId="77777777" w:rsidR="009106FC" w:rsidRDefault="009106FC" w:rsidP="00525104">
            <w:pPr>
              <w:spacing w:after="0"/>
            </w:pPr>
            <w:r>
              <w:t>Sum</w:t>
            </w:r>
          </w:p>
        </w:tc>
        <w:tc>
          <w:tcPr>
            <w:tcW w:w="0" w:type="auto"/>
          </w:tcPr>
          <w:p w14:paraId="35F7D405" w14:textId="77777777" w:rsidR="009106FC" w:rsidRDefault="009106FC" w:rsidP="00525104">
            <w:pPr>
              <w:spacing w:after="0"/>
              <w:jc w:val="right"/>
              <w:cnfStyle w:val="000000000000" w:firstRow="0" w:lastRow="0" w:firstColumn="0" w:lastColumn="0" w:oddVBand="0" w:evenVBand="0" w:oddHBand="0" w:evenHBand="0" w:firstRowFirstColumn="0" w:firstRowLastColumn="0" w:lastRowFirstColumn="0" w:lastRowLastColumn="0"/>
            </w:pPr>
          </w:p>
        </w:tc>
        <w:tc>
          <w:tcPr>
            <w:tcW w:w="0" w:type="auto"/>
          </w:tcPr>
          <w:p w14:paraId="7F8D8467"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p>
        </w:tc>
      </w:tr>
    </w:tbl>
    <w:p w14:paraId="4710F8B4" w14:textId="77777777" w:rsidR="009106FC" w:rsidRDefault="009106FC" w:rsidP="009106FC">
      <w:pPr>
        <w:rPr>
          <w:highlight w:val="yellow"/>
        </w:rPr>
      </w:pPr>
    </w:p>
    <w:p w14:paraId="7121DB7E" w14:textId="77777777" w:rsidR="009106FC" w:rsidRDefault="009106FC" w:rsidP="009106FC">
      <w:r w:rsidRPr="00D74C4C">
        <w:rPr>
          <w:highlight w:val="yellow"/>
        </w:rPr>
        <w:t xml:space="preserve">[ALTERNATIV </w:t>
      </w:r>
      <w:r>
        <w:rPr>
          <w:highlight w:val="yellow"/>
        </w:rPr>
        <w:t>3 – BYGGE- OG ANLEGGSARBEIDER</w:t>
      </w:r>
      <w:r w:rsidRPr="00D74C4C">
        <w:rPr>
          <w:highlight w:val="yellow"/>
        </w:rPr>
        <w:t>]</w:t>
      </w:r>
    </w:p>
    <w:p w14:paraId="3AEE6344" w14:textId="0545CD33" w:rsidR="009106FC" w:rsidRDefault="009106FC" w:rsidP="009106FC">
      <w:r>
        <w:t xml:space="preserve">Den samlede verdien av kontraktene som inngår i prosjektet er sum av alle entrepriser som beskrevet i kapittel </w:t>
      </w:r>
      <w:r>
        <w:fldChar w:fldCharType="begin"/>
      </w:r>
      <w:r>
        <w:instrText xml:space="preserve"> REF _Ref75756160 \r \h </w:instrText>
      </w:r>
      <w:r>
        <w:fldChar w:fldCharType="separate"/>
      </w:r>
      <w:r w:rsidR="00E14A96">
        <w:t>8.3</w:t>
      </w:r>
      <w:r>
        <w:fldChar w:fldCharType="end"/>
      </w:r>
      <w:r>
        <w:t xml:space="preserve">, det vil si kr </w:t>
      </w:r>
      <w:r w:rsidRPr="008929DF">
        <w:rPr>
          <w:highlight w:val="yellow"/>
        </w:rPr>
        <w:t>XXX</w:t>
      </w:r>
      <w:r>
        <w:t xml:space="preserve">,- eks mva. </w:t>
      </w:r>
    </w:p>
    <w:p w14:paraId="6662F028" w14:textId="77777777" w:rsidR="009106FC" w:rsidRPr="008929DF" w:rsidRDefault="009106FC" w:rsidP="0015235D">
      <w:pPr>
        <w:pStyle w:val="Overskrift3"/>
        <w:rPr>
          <w:rFonts w:eastAsia="WenQuanYi Micro Hei"/>
        </w:rPr>
      </w:pPr>
      <w:commentRangeStart w:id="124"/>
      <w:r>
        <w:rPr>
          <w:rFonts w:eastAsia="WenQuanYi Micro Hei"/>
        </w:rPr>
        <w:t>Anskaffelsesprosedyre</w:t>
      </w:r>
      <w:commentRangeEnd w:id="124"/>
      <w:r>
        <w:rPr>
          <w:rStyle w:val="Merknadsreferanse"/>
          <w:rFonts w:cs="Times New Roman"/>
        </w:rPr>
        <w:commentReference w:id="124"/>
      </w:r>
    </w:p>
    <w:p w14:paraId="7CA4212B" w14:textId="77777777" w:rsidR="009106FC" w:rsidRDefault="009106FC" w:rsidP="009106FC">
      <w:r w:rsidRPr="0020749B">
        <w:t xml:space="preserve">Anskaffelsen gjennomføres i henhold til lov om offentlige anskaffelser av </w:t>
      </w:r>
      <w:r>
        <w:t>17</w:t>
      </w:r>
      <w:r w:rsidRPr="0020749B">
        <w:t xml:space="preserve">. </w:t>
      </w:r>
      <w:r>
        <w:t>juni</w:t>
      </w:r>
      <w:r w:rsidRPr="0020749B">
        <w:t xml:space="preserve"> </w:t>
      </w:r>
      <w:r>
        <w:t>2016</w:t>
      </w:r>
      <w:r w:rsidRPr="0020749B">
        <w:t xml:space="preserve"> (LOA) og forskrift om offentlige anskaffelser (FOA) </w:t>
      </w:r>
      <w:r>
        <w:t>FOR 2016-08-12-974</w:t>
      </w:r>
      <w:r w:rsidRPr="0020749B">
        <w:t xml:space="preserve"> </w:t>
      </w:r>
      <w:r>
        <w:t>d</w:t>
      </w:r>
      <w:r w:rsidRPr="0020749B">
        <w:t>el</w:t>
      </w:r>
      <w:r>
        <w:t xml:space="preserve"> I og </w:t>
      </w:r>
      <w:commentRangeStart w:id="125"/>
      <w:r w:rsidRPr="000A1623">
        <w:rPr>
          <w:highlight w:val="yellow"/>
        </w:rPr>
        <w:t xml:space="preserve">del </w:t>
      </w:r>
      <w:r>
        <w:rPr>
          <w:highlight w:val="yellow"/>
        </w:rPr>
        <w:t>II</w:t>
      </w:r>
      <w:commentRangeEnd w:id="125"/>
      <w:r>
        <w:rPr>
          <w:rStyle w:val="Merknadsreferanse"/>
        </w:rPr>
        <w:commentReference w:id="125"/>
      </w:r>
      <w:r>
        <w:rPr>
          <w:highlight w:val="yellow"/>
        </w:rPr>
        <w:t>/II/IV</w:t>
      </w:r>
      <w:r w:rsidRPr="0020749B">
        <w:t>.</w:t>
      </w:r>
    </w:p>
    <w:p w14:paraId="3F996B61" w14:textId="77777777" w:rsidR="009106FC" w:rsidRDefault="009106FC" w:rsidP="009106FC">
      <w:r>
        <w:t xml:space="preserve">Anskaffelsen gjennomføres som: </w:t>
      </w:r>
      <w:r>
        <w:rPr>
          <w:highlight w:val="yellow"/>
        </w:rPr>
        <w:t>[beskriv prosedyre og om det skal gjennomføres/planlegges dialog/forhandlinger]</w:t>
      </w:r>
      <w:r>
        <w:t xml:space="preserve">. </w:t>
      </w:r>
    </w:p>
    <w:p w14:paraId="7BB92C58" w14:textId="77777777" w:rsidR="009106FC" w:rsidRPr="009106FC" w:rsidRDefault="009106FC" w:rsidP="009106FC">
      <w:pPr>
        <w:pStyle w:val="Overskrift2"/>
      </w:pPr>
      <w:bookmarkStart w:id="126" w:name="_Toc76718981"/>
      <w:bookmarkStart w:id="127" w:name="_Toc76719302"/>
      <w:bookmarkStart w:id="128" w:name="_Toc76718983"/>
      <w:bookmarkStart w:id="129" w:name="_Toc76719304"/>
      <w:bookmarkStart w:id="130" w:name="_Toc76718989"/>
      <w:bookmarkStart w:id="131" w:name="_Toc76719310"/>
      <w:bookmarkStart w:id="132" w:name="_Toc76718992"/>
      <w:bookmarkStart w:id="133" w:name="_Toc76719313"/>
      <w:bookmarkStart w:id="134" w:name="_Toc76718997"/>
      <w:bookmarkStart w:id="135" w:name="_Toc76719318"/>
      <w:bookmarkStart w:id="136" w:name="_Ref76706434"/>
      <w:bookmarkStart w:id="137" w:name="_Ref76706448"/>
      <w:bookmarkStart w:id="138" w:name="_Toc76719319"/>
      <w:bookmarkStart w:id="139" w:name="_Toc172018572"/>
      <w:bookmarkStart w:id="140" w:name="_Toc525492762"/>
      <w:bookmarkStart w:id="141" w:name="_Toc29471507"/>
      <w:bookmarkEnd w:id="126"/>
      <w:bookmarkEnd w:id="127"/>
      <w:bookmarkEnd w:id="128"/>
      <w:bookmarkEnd w:id="129"/>
      <w:bookmarkEnd w:id="130"/>
      <w:bookmarkEnd w:id="131"/>
      <w:bookmarkEnd w:id="132"/>
      <w:bookmarkEnd w:id="133"/>
      <w:bookmarkEnd w:id="134"/>
      <w:bookmarkEnd w:id="135"/>
      <w:commentRangeStart w:id="142"/>
      <w:proofErr w:type="spellStart"/>
      <w:r w:rsidRPr="009106FC">
        <w:lastRenderedPageBreak/>
        <w:t>Kontraktsstrategi</w:t>
      </w:r>
      <w:commentRangeEnd w:id="142"/>
      <w:proofErr w:type="spellEnd"/>
      <w:r w:rsidRPr="009106FC">
        <w:rPr>
          <w:rStyle w:val="Merknadsreferanse"/>
          <w:sz w:val="40"/>
          <w:szCs w:val="26"/>
        </w:rPr>
        <w:commentReference w:id="142"/>
      </w:r>
      <w:r w:rsidRPr="009106FC">
        <w:t xml:space="preserve"> – rammeavtaler og vare-/tjenestekontrakter</w:t>
      </w:r>
      <w:bookmarkEnd w:id="136"/>
      <w:bookmarkEnd w:id="137"/>
      <w:bookmarkEnd w:id="138"/>
      <w:bookmarkEnd w:id="139"/>
    </w:p>
    <w:p w14:paraId="09E73072" w14:textId="77777777" w:rsidR="009106FC" w:rsidRDefault="009106FC" w:rsidP="0015235D">
      <w:pPr>
        <w:pStyle w:val="Overskrift3"/>
        <w:rPr>
          <w:rFonts w:eastAsia="WenQuanYi Micro Hei"/>
        </w:rPr>
      </w:pPr>
      <w:commentRangeStart w:id="143"/>
      <w:r>
        <w:rPr>
          <w:rFonts w:eastAsia="WenQuanYi Micro Hei"/>
        </w:rPr>
        <w:t>Deltilbud</w:t>
      </w:r>
      <w:commentRangeEnd w:id="143"/>
      <w:r>
        <w:rPr>
          <w:rStyle w:val="Merknadsreferanse"/>
          <w:rFonts w:cs="Times New Roman"/>
        </w:rPr>
        <w:commentReference w:id="143"/>
      </w:r>
    </w:p>
    <w:p w14:paraId="053A3E4A" w14:textId="77777777" w:rsidR="009106FC" w:rsidRDefault="009106FC" w:rsidP="009106FC">
      <w:pPr>
        <w:rPr>
          <w:rFonts w:eastAsia="WenQuanYi Micro Hei"/>
        </w:rPr>
      </w:pPr>
      <w:r w:rsidRPr="008971E1">
        <w:rPr>
          <w:rFonts w:eastAsia="WenQuanYi Micro Hei"/>
          <w:highlight w:val="yellow"/>
        </w:rPr>
        <w:t>[Alternativ 1]</w:t>
      </w:r>
    </w:p>
    <w:p w14:paraId="26744B31" w14:textId="77777777" w:rsidR="009106FC" w:rsidRDefault="009106FC" w:rsidP="009106FC">
      <w:pPr>
        <w:rPr>
          <w:rFonts w:eastAsia="WenQuanYi Micro Hei"/>
        </w:rPr>
      </w:pPr>
      <w:r>
        <w:rPr>
          <w:rFonts w:eastAsia="WenQuanYi Micro Hei"/>
        </w:rPr>
        <w:t>Anskaffelsen gjennomføres uten adgang til å gi tilbud på deler av oppdraget, med følgende begrunnelse:</w:t>
      </w:r>
    </w:p>
    <w:p w14:paraId="56755404" w14:textId="77777777" w:rsidR="009106FC" w:rsidRPr="000B0B7E" w:rsidRDefault="009106FC" w:rsidP="009106FC">
      <w:pPr>
        <w:pStyle w:val="Listeavsnitt"/>
        <w:numPr>
          <w:ilvl w:val="0"/>
          <w:numId w:val="9"/>
        </w:numPr>
        <w:rPr>
          <w:rFonts w:eastAsia="WenQuanYi Micro Hei"/>
        </w:rPr>
      </w:pPr>
      <w:r w:rsidRPr="00626354">
        <w:rPr>
          <w:rFonts w:eastAsia="WenQuanYi Micro Hei"/>
          <w:highlight w:val="yellow"/>
        </w:rPr>
        <w:t>[FYLL UT]</w:t>
      </w:r>
    </w:p>
    <w:p w14:paraId="6E2506A6" w14:textId="77777777" w:rsidR="009106FC" w:rsidRDefault="009106FC" w:rsidP="009106FC">
      <w:pPr>
        <w:rPr>
          <w:rFonts w:eastAsia="WenQuanYi Micro Hei"/>
        </w:rPr>
      </w:pPr>
      <w:r w:rsidRPr="00657EDA">
        <w:rPr>
          <w:rFonts w:eastAsia="WenQuanYi Micro Hei"/>
          <w:highlight w:val="yellow"/>
        </w:rPr>
        <w:t xml:space="preserve">[Alternativ </w:t>
      </w:r>
      <w:r>
        <w:rPr>
          <w:rFonts w:eastAsia="WenQuanYi Micro Hei"/>
          <w:highlight w:val="yellow"/>
        </w:rPr>
        <w:t>2</w:t>
      </w:r>
      <w:r w:rsidRPr="00657EDA">
        <w:rPr>
          <w:rFonts w:eastAsia="WenQuanYi Micro Hei"/>
          <w:highlight w:val="yellow"/>
        </w:rPr>
        <w:t>]</w:t>
      </w:r>
    </w:p>
    <w:p w14:paraId="1D7D0F69" w14:textId="43B5CED4" w:rsidR="009106FC" w:rsidRDefault="009106FC" w:rsidP="009106FC">
      <w:pPr>
        <w:rPr>
          <w:rFonts w:eastAsia="WenQuanYi Micro Hei"/>
        </w:rPr>
      </w:pPr>
      <w:r>
        <w:rPr>
          <w:rFonts w:eastAsia="WenQuanYi Micro Hei"/>
        </w:rPr>
        <w:t xml:space="preserve">Anskaffelsen gjennomføres med </w:t>
      </w:r>
      <w:r w:rsidRPr="008971E1">
        <w:rPr>
          <w:rFonts w:eastAsia="WenQuanYi Micro Hei"/>
          <w:highlight w:val="yellow"/>
        </w:rPr>
        <w:t>adgang til å gi tilbud på deler av oppdraget/separate anskaffelser for følgende delområder</w:t>
      </w:r>
      <w:r>
        <w:rPr>
          <w:rFonts w:eastAsia="WenQuanYi Micro Hei"/>
        </w:rPr>
        <w:t xml:space="preserve">, med oppdeling som angitt i </w:t>
      </w:r>
      <w:r>
        <w:rPr>
          <w:rFonts w:eastAsia="WenQuanYi Micro Hei"/>
        </w:rPr>
        <w:fldChar w:fldCharType="begin"/>
      </w:r>
      <w:r>
        <w:rPr>
          <w:rFonts w:eastAsia="WenQuanYi Micro Hei"/>
        </w:rPr>
        <w:instrText xml:space="preserve"> REF _Ref75756581 \h </w:instrText>
      </w:r>
      <w:r>
        <w:rPr>
          <w:rFonts w:eastAsia="WenQuanYi Micro Hei"/>
        </w:rPr>
      </w:r>
      <w:r>
        <w:rPr>
          <w:rFonts w:eastAsia="WenQuanYi Micro Hei"/>
        </w:rPr>
        <w:fldChar w:fldCharType="separate"/>
      </w:r>
      <w:r w:rsidR="00E14A96">
        <w:t xml:space="preserve">Tabell </w:t>
      </w:r>
      <w:r w:rsidR="00E14A96">
        <w:rPr>
          <w:noProof/>
        </w:rPr>
        <w:t>11</w:t>
      </w:r>
      <w:r>
        <w:rPr>
          <w:rFonts w:eastAsia="WenQuanYi Micro Hei"/>
        </w:rPr>
        <w:fldChar w:fldCharType="end"/>
      </w:r>
      <w:r>
        <w:rPr>
          <w:rFonts w:eastAsia="WenQuanYi Micro Hei"/>
        </w:rPr>
        <w:t>.</w:t>
      </w:r>
    </w:p>
    <w:p w14:paraId="61C4E16B" w14:textId="0B7693C2" w:rsidR="009106FC" w:rsidRDefault="009106FC" w:rsidP="009106FC">
      <w:pPr>
        <w:pStyle w:val="Bildetekst"/>
        <w:keepNext/>
      </w:pPr>
      <w:bookmarkStart w:id="144" w:name="_Ref75756581"/>
      <w:r>
        <w:t xml:space="preserve">Tabell </w:t>
      </w:r>
      <w:r w:rsidR="00FA5D12">
        <w:fldChar w:fldCharType="begin"/>
      </w:r>
      <w:r w:rsidR="00FA5D12">
        <w:instrText xml:space="preserve"> SEQ Tabell \* ARABIC </w:instrText>
      </w:r>
      <w:r w:rsidR="00FA5D12">
        <w:fldChar w:fldCharType="separate"/>
      </w:r>
      <w:r w:rsidR="00E14A96">
        <w:rPr>
          <w:noProof/>
        </w:rPr>
        <w:t>11</w:t>
      </w:r>
      <w:r w:rsidR="00FA5D12">
        <w:rPr>
          <w:noProof/>
        </w:rPr>
        <w:fldChar w:fldCharType="end"/>
      </w:r>
      <w:bookmarkEnd w:id="144"/>
      <w:r>
        <w:t xml:space="preserve"> Delkontrakter</w:t>
      </w:r>
    </w:p>
    <w:tbl>
      <w:tblPr>
        <w:tblStyle w:val="Rutenettabell5mrkuthevingsfarge3"/>
        <w:tblW w:w="4116" w:type="pct"/>
        <w:tblLook w:val="04A0" w:firstRow="1" w:lastRow="0" w:firstColumn="1" w:lastColumn="0" w:noHBand="0" w:noVBand="1"/>
      </w:tblPr>
      <w:tblGrid>
        <w:gridCol w:w="1178"/>
        <w:gridCol w:w="2097"/>
        <w:gridCol w:w="1872"/>
        <w:gridCol w:w="2306"/>
      </w:tblGrid>
      <w:tr w:rsidR="009106FC" w:rsidRPr="00060884" w14:paraId="57BC57B3" w14:textId="77777777" w:rsidTr="00525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0" w:type="pct"/>
            <w:hideMark/>
          </w:tcPr>
          <w:p w14:paraId="5908C180" w14:textId="77777777" w:rsidR="009106FC" w:rsidRPr="00060884" w:rsidRDefault="009106FC" w:rsidP="00525104">
            <w:pPr>
              <w:rPr>
                <w:rFonts w:cs="Arial"/>
                <w:szCs w:val="22"/>
              </w:rPr>
            </w:pPr>
            <w:proofErr w:type="spellStart"/>
            <w:r>
              <w:rPr>
                <w:rFonts w:cs="Arial"/>
                <w:szCs w:val="22"/>
              </w:rPr>
              <w:t>Nr</w:t>
            </w:r>
            <w:proofErr w:type="spellEnd"/>
          </w:p>
        </w:tc>
        <w:tc>
          <w:tcPr>
            <w:tcW w:w="1407" w:type="pct"/>
            <w:hideMark/>
          </w:tcPr>
          <w:p w14:paraId="3FF44077" w14:textId="77777777" w:rsidR="009106FC" w:rsidRPr="00060884"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Tittel</w:t>
            </w:r>
          </w:p>
        </w:tc>
        <w:tc>
          <w:tcPr>
            <w:tcW w:w="1256" w:type="pct"/>
          </w:tcPr>
          <w:p w14:paraId="1859DD77" w14:textId="77777777" w:rsidR="009106FC"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Beskrivelse</w:t>
            </w:r>
          </w:p>
        </w:tc>
        <w:tc>
          <w:tcPr>
            <w:tcW w:w="1547" w:type="pct"/>
          </w:tcPr>
          <w:p w14:paraId="4A91D59A" w14:textId="77777777" w:rsidR="009106FC" w:rsidRPr="00060884"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Estimert verdi</w:t>
            </w:r>
          </w:p>
        </w:tc>
      </w:tr>
      <w:tr w:rsidR="009106FC" w:rsidRPr="00060884" w14:paraId="1DB39AF5"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tcPr>
          <w:p w14:paraId="6F7D574D" w14:textId="77777777" w:rsidR="009106FC" w:rsidRPr="00740C09" w:rsidRDefault="009106FC" w:rsidP="00525104">
            <w:pPr>
              <w:spacing w:after="0"/>
              <w:rPr>
                <w:rFonts w:cs="Arial"/>
                <w:b w:val="0"/>
                <w:szCs w:val="22"/>
              </w:rPr>
            </w:pPr>
          </w:p>
        </w:tc>
        <w:tc>
          <w:tcPr>
            <w:tcW w:w="1407" w:type="pct"/>
          </w:tcPr>
          <w:p w14:paraId="368B06AE"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1256" w:type="pct"/>
          </w:tcPr>
          <w:p w14:paraId="0E8C15A9"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1547" w:type="pct"/>
          </w:tcPr>
          <w:p w14:paraId="2F279CB5"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46DEC602" w14:textId="77777777" w:rsidTr="00525104">
        <w:tc>
          <w:tcPr>
            <w:cnfStyle w:val="001000000000" w:firstRow="0" w:lastRow="0" w:firstColumn="1" w:lastColumn="0" w:oddVBand="0" w:evenVBand="0" w:oddHBand="0" w:evenHBand="0" w:firstRowFirstColumn="0" w:firstRowLastColumn="0" w:lastRowFirstColumn="0" w:lastRowLastColumn="0"/>
            <w:tcW w:w="790" w:type="pct"/>
          </w:tcPr>
          <w:p w14:paraId="0E4C5C42" w14:textId="77777777" w:rsidR="009106FC" w:rsidRPr="00740C09" w:rsidRDefault="009106FC" w:rsidP="00525104">
            <w:pPr>
              <w:spacing w:after="0"/>
              <w:rPr>
                <w:rFonts w:cs="Arial"/>
                <w:b w:val="0"/>
                <w:szCs w:val="22"/>
              </w:rPr>
            </w:pPr>
          </w:p>
        </w:tc>
        <w:tc>
          <w:tcPr>
            <w:tcW w:w="1407" w:type="pct"/>
          </w:tcPr>
          <w:p w14:paraId="227C0CBF"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1256" w:type="pct"/>
          </w:tcPr>
          <w:p w14:paraId="0C01BAC8"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1547" w:type="pct"/>
          </w:tcPr>
          <w:p w14:paraId="39673165"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rsidRPr="00060884" w14:paraId="29D2F317"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tcPr>
          <w:p w14:paraId="6B5F1E27" w14:textId="77777777" w:rsidR="009106FC" w:rsidRPr="00740C09" w:rsidRDefault="009106FC" w:rsidP="00525104">
            <w:pPr>
              <w:spacing w:after="0"/>
              <w:rPr>
                <w:rFonts w:cs="Arial"/>
                <w:b w:val="0"/>
                <w:szCs w:val="22"/>
              </w:rPr>
            </w:pPr>
          </w:p>
        </w:tc>
        <w:tc>
          <w:tcPr>
            <w:tcW w:w="1407" w:type="pct"/>
          </w:tcPr>
          <w:p w14:paraId="3B14BFCB"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1256" w:type="pct"/>
          </w:tcPr>
          <w:p w14:paraId="260EB1E1"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1547" w:type="pct"/>
          </w:tcPr>
          <w:p w14:paraId="1CCAC421"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2BC20E2D" w14:textId="77777777" w:rsidTr="00525104">
        <w:tc>
          <w:tcPr>
            <w:cnfStyle w:val="001000000000" w:firstRow="0" w:lastRow="0" w:firstColumn="1" w:lastColumn="0" w:oddVBand="0" w:evenVBand="0" w:oddHBand="0" w:evenHBand="0" w:firstRowFirstColumn="0" w:firstRowLastColumn="0" w:lastRowFirstColumn="0" w:lastRowLastColumn="0"/>
            <w:tcW w:w="790" w:type="pct"/>
          </w:tcPr>
          <w:p w14:paraId="1CC48FAD" w14:textId="77777777" w:rsidR="009106FC" w:rsidRPr="00740C09" w:rsidRDefault="009106FC" w:rsidP="00525104">
            <w:pPr>
              <w:spacing w:after="0"/>
              <w:rPr>
                <w:rFonts w:cs="Arial"/>
                <w:b w:val="0"/>
                <w:szCs w:val="22"/>
              </w:rPr>
            </w:pPr>
          </w:p>
        </w:tc>
        <w:tc>
          <w:tcPr>
            <w:tcW w:w="1407" w:type="pct"/>
          </w:tcPr>
          <w:p w14:paraId="3BC89CEA"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1256" w:type="pct"/>
          </w:tcPr>
          <w:p w14:paraId="1A389846"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1547" w:type="pct"/>
          </w:tcPr>
          <w:p w14:paraId="0836720D"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14:paraId="36CE399E"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tcPr>
          <w:p w14:paraId="4EA6A9B1" w14:textId="77777777" w:rsidR="009106FC" w:rsidRPr="00740C09" w:rsidRDefault="009106FC" w:rsidP="00525104">
            <w:pPr>
              <w:spacing w:after="0"/>
              <w:rPr>
                <w:b w:val="0"/>
              </w:rPr>
            </w:pPr>
          </w:p>
        </w:tc>
        <w:tc>
          <w:tcPr>
            <w:tcW w:w="1407" w:type="pct"/>
          </w:tcPr>
          <w:p w14:paraId="6AC8C0DE"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c>
          <w:tcPr>
            <w:tcW w:w="1256" w:type="pct"/>
          </w:tcPr>
          <w:p w14:paraId="329BEF1F"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c>
          <w:tcPr>
            <w:tcW w:w="1547" w:type="pct"/>
          </w:tcPr>
          <w:p w14:paraId="23315673"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r>
      <w:tr w:rsidR="009106FC" w14:paraId="708EB5BE" w14:textId="77777777" w:rsidTr="00525104">
        <w:tc>
          <w:tcPr>
            <w:cnfStyle w:val="001000000000" w:firstRow="0" w:lastRow="0" w:firstColumn="1" w:lastColumn="0" w:oddVBand="0" w:evenVBand="0" w:oddHBand="0" w:evenHBand="0" w:firstRowFirstColumn="0" w:firstRowLastColumn="0" w:lastRowFirstColumn="0" w:lastRowLastColumn="0"/>
            <w:tcW w:w="790" w:type="pct"/>
          </w:tcPr>
          <w:p w14:paraId="208532F3" w14:textId="77777777" w:rsidR="009106FC" w:rsidRPr="00740C09" w:rsidRDefault="009106FC" w:rsidP="00525104">
            <w:pPr>
              <w:spacing w:after="0"/>
              <w:rPr>
                <w:b w:val="0"/>
              </w:rPr>
            </w:pPr>
          </w:p>
        </w:tc>
        <w:tc>
          <w:tcPr>
            <w:tcW w:w="1407" w:type="pct"/>
          </w:tcPr>
          <w:p w14:paraId="310051DF"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c>
          <w:tcPr>
            <w:tcW w:w="1256" w:type="pct"/>
          </w:tcPr>
          <w:p w14:paraId="74519753"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c>
          <w:tcPr>
            <w:tcW w:w="1547" w:type="pct"/>
          </w:tcPr>
          <w:p w14:paraId="792737A5"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r>
    </w:tbl>
    <w:p w14:paraId="2DDF1D28" w14:textId="77777777" w:rsidR="009106FC" w:rsidRDefault="009106FC" w:rsidP="009106FC">
      <w:pPr>
        <w:rPr>
          <w:rFonts w:eastAsia="WenQuanYi Micro Hei"/>
        </w:rPr>
      </w:pPr>
      <w:r>
        <w:rPr>
          <w:rFonts w:eastAsia="WenQuanYi Micro Hei"/>
        </w:rPr>
        <w:br/>
        <w:t xml:space="preserve">Begrunnelse for oppdelingen: </w:t>
      </w:r>
    </w:p>
    <w:p w14:paraId="636E46FE" w14:textId="77777777" w:rsidR="009106FC" w:rsidRPr="00657EDA" w:rsidRDefault="009106FC" w:rsidP="009106FC">
      <w:pPr>
        <w:pStyle w:val="Listeavsnitt"/>
        <w:numPr>
          <w:ilvl w:val="0"/>
          <w:numId w:val="9"/>
        </w:numPr>
        <w:rPr>
          <w:rFonts w:eastAsia="WenQuanYi Micro Hei"/>
        </w:rPr>
      </w:pPr>
      <w:r w:rsidRPr="00626354">
        <w:rPr>
          <w:rFonts w:eastAsia="WenQuanYi Micro Hei"/>
          <w:highlight w:val="yellow"/>
        </w:rPr>
        <w:t>[FYLL UT]</w:t>
      </w:r>
    </w:p>
    <w:p w14:paraId="18A678B6" w14:textId="77777777" w:rsidR="009106FC" w:rsidRDefault="009106FC" w:rsidP="0015235D">
      <w:pPr>
        <w:pStyle w:val="Overskrift3"/>
        <w:rPr>
          <w:rFonts w:eastAsia="WenQuanYi Micro Hei"/>
        </w:rPr>
      </w:pPr>
      <w:r>
        <w:rPr>
          <w:rFonts w:eastAsia="WenQuanYi Micro Hei"/>
        </w:rPr>
        <w:t>Kontraktstype og varighet</w:t>
      </w:r>
    </w:p>
    <w:p w14:paraId="457189F3" w14:textId="5735E740" w:rsidR="009106FC" w:rsidRDefault="009106FC" w:rsidP="009106FC">
      <w:pPr>
        <w:pStyle w:val="Bildetekst"/>
        <w:keepNext/>
      </w:pPr>
      <w:r>
        <w:t xml:space="preserve">Tabell </w:t>
      </w:r>
      <w:r w:rsidR="00FA5D12">
        <w:fldChar w:fldCharType="begin"/>
      </w:r>
      <w:r w:rsidR="00FA5D12">
        <w:instrText xml:space="preserve"> SEQ Tabell \* ARABIC </w:instrText>
      </w:r>
      <w:r w:rsidR="00FA5D12">
        <w:fldChar w:fldCharType="separate"/>
      </w:r>
      <w:r w:rsidR="00E14A96">
        <w:rPr>
          <w:noProof/>
        </w:rPr>
        <w:t>12</w:t>
      </w:r>
      <w:r w:rsidR="00FA5D12">
        <w:rPr>
          <w:noProof/>
        </w:rPr>
        <w:fldChar w:fldCharType="end"/>
      </w:r>
      <w:r>
        <w:t xml:space="preserve"> Beskrivelse av kontrakt</w:t>
      </w:r>
    </w:p>
    <w:tbl>
      <w:tblPr>
        <w:tblStyle w:val="Listetabell1lysuthevingsfarge3"/>
        <w:tblW w:w="0" w:type="auto"/>
        <w:tblLook w:val="04A0" w:firstRow="1" w:lastRow="0" w:firstColumn="1" w:lastColumn="0" w:noHBand="0" w:noVBand="1"/>
      </w:tblPr>
      <w:tblGrid>
        <w:gridCol w:w="1805"/>
        <w:gridCol w:w="6000"/>
      </w:tblGrid>
      <w:tr w:rsidR="009106FC" w14:paraId="42FCB644" w14:textId="77777777" w:rsidTr="005251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C61315" w14:textId="77777777" w:rsidR="009106FC" w:rsidRPr="008929DF" w:rsidRDefault="009106FC" w:rsidP="00525104">
            <w:pPr>
              <w:spacing w:after="0"/>
              <w:rPr>
                <w:b w:val="0"/>
                <w:i/>
              </w:rPr>
            </w:pPr>
            <w:r w:rsidRPr="008929DF">
              <w:rPr>
                <w:i/>
              </w:rPr>
              <w:t>Kontraktsform:</w:t>
            </w:r>
          </w:p>
        </w:tc>
        <w:tc>
          <w:tcPr>
            <w:tcW w:w="0" w:type="auto"/>
          </w:tcPr>
          <w:p w14:paraId="5CD6E45E" w14:textId="77777777" w:rsidR="009106FC" w:rsidRPr="008929DF" w:rsidRDefault="009106FC" w:rsidP="00525104">
            <w:pPr>
              <w:spacing w:after="0"/>
              <w:cnfStyle w:val="100000000000" w:firstRow="1" w:lastRow="0" w:firstColumn="0" w:lastColumn="0" w:oddVBand="0" w:evenVBand="0" w:oddHBand="0" w:evenHBand="0" w:firstRowFirstColumn="0" w:firstRowLastColumn="0" w:lastRowFirstColumn="0" w:lastRowLastColumn="0"/>
              <w:rPr>
                <w:b w:val="0"/>
                <w:highlight w:val="yellow"/>
              </w:rPr>
            </w:pPr>
            <w:r w:rsidRPr="00CD3525">
              <w:rPr>
                <w:highlight w:val="yellow"/>
              </w:rPr>
              <w:t>Rammeavtale med én leverandør</w:t>
            </w:r>
          </w:p>
          <w:p w14:paraId="3B03DEE3" w14:textId="77777777" w:rsidR="009106FC" w:rsidRPr="008929DF" w:rsidRDefault="009106FC" w:rsidP="00525104">
            <w:pPr>
              <w:spacing w:after="0"/>
              <w:cnfStyle w:val="100000000000" w:firstRow="1" w:lastRow="0" w:firstColumn="0" w:lastColumn="0" w:oddVBand="0" w:evenVBand="0" w:oddHBand="0" w:evenHBand="0" w:firstRowFirstColumn="0" w:firstRowLastColumn="0" w:lastRowFirstColumn="0" w:lastRowLastColumn="0"/>
              <w:rPr>
                <w:b w:val="0"/>
                <w:highlight w:val="yellow"/>
              </w:rPr>
            </w:pPr>
            <w:r w:rsidRPr="00CD3525">
              <w:rPr>
                <w:highlight w:val="yellow"/>
              </w:rPr>
              <w:t xml:space="preserve">Rammeavtale med </w:t>
            </w:r>
            <w:proofErr w:type="spellStart"/>
            <w:r w:rsidRPr="00CD3525">
              <w:rPr>
                <w:highlight w:val="yellow"/>
              </w:rPr>
              <w:t>X</w:t>
            </w:r>
            <w:proofErr w:type="spellEnd"/>
            <w:r w:rsidRPr="00CD3525">
              <w:rPr>
                <w:highlight w:val="yellow"/>
              </w:rPr>
              <w:t xml:space="preserve"> leverandører </w:t>
            </w:r>
          </w:p>
          <w:p w14:paraId="1E8A8428" w14:textId="77777777" w:rsidR="009106FC" w:rsidRPr="008929DF" w:rsidRDefault="009106FC" w:rsidP="00525104">
            <w:pPr>
              <w:spacing w:after="0"/>
              <w:cnfStyle w:val="100000000000" w:firstRow="1" w:lastRow="0" w:firstColumn="0" w:lastColumn="0" w:oddVBand="0" w:evenVBand="0" w:oddHBand="0" w:evenHBand="0" w:firstRowFirstColumn="0" w:firstRowLastColumn="0" w:lastRowFirstColumn="0" w:lastRowLastColumn="0"/>
              <w:rPr>
                <w:b w:val="0"/>
                <w:highlight w:val="yellow"/>
              </w:rPr>
            </w:pPr>
            <w:r w:rsidRPr="00CD3525">
              <w:rPr>
                <w:highlight w:val="yellow"/>
              </w:rPr>
              <w:t>Vare-/tjenesteavtale med én leverandør</w:t>
            </w:r>
          </w:p>
        </w:tc>
      </w:tr>
      <w:tr w:rsidR="009106FC" w14:paraId="2F9A605D"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E93055" w14:textId="77777777" w:rsidR="009106FC" w:rsidRPr="008929DF" w:rsidRDefault="009106FC" w:rsidP="00525104">
            <w:pPr>
              <w:spacing w:after="0"/>
              <w:rPr>
                <w:b w:val="0"/>
                <w:i/>
              </w:rPr>
            </w:pPr>
            <w:r w:rsidRPr="008929DF">
              <w:rPr>
                <w:i/>
              </w:rPr>
              <w:t>Kontrakt:</w:t>
            </w:r>
          </w:p>
        </w:tc>
        <w:tc>
          <w:tcPr>
            <w:tcW w:w="0" w:type="auto"/>
          </w:tcPr>
          <w:p w14:paraId="53F020B8" w14:textId="77777777" w:rsidR="009106FC" w:rsidRPr="00CD3525" w:rsidRDefault="009106FC" w:rsidP="00525104">
            <w:pPr>
              <w:spacing w:after="0"/>
              <w:cnfStyle w:val="000000100000" w:firstRow="0" w:lastRow="0" w:firstColumn="0" w:lastColumn="0" w:oddVBand="0" w:evenVBand="0" w:oddHBand="1" w:evenHBand="0" w:firstRowFirstColumn="0" w:firstRowLastColumn="0" w:lastRowFirstColumn="0" w:lastRowLastColumn="0"/>
              <w:rPr>
                <w:highlight w:val="yellow"/>
              </w:rPr>
            </w:pPr>
            <w:r w:rsidRPr="00CD3525">
              <w:rPr>
                <w:highlight w:val="yellow"/>
              </w:rPr>
              <w:t>Standard kontrakt for kjøp av varer (DFØ)</w:t>
            </w:r>
          </w:p>
          <w:p w14:paraId="3E2405CA" w14:textId="77777777" w:rsidR="009106FC" w:rsidRPr="00CD3525" w:rsidRDefault="009106FC" w:rsidP="00525104">
            <w:pPr>
              <w:spacing w:after="0"/>
              <w:cnfStyle w:val="000000100000" w:firstRow="0" w:lastRow="0" w:firstColumn="0" w:lastColumn="0" w:oddVBand="0" w:evenVBand="0" w:oddHBand="1" w:evenHBand="0" w:firstRowFirstColumn="0" w:firstRowLastColumn="0" w:lastRowFirstColumn="0" w:lastRowLastColumn="0"/>
              <w:rPr>
                <w:highlight w:val="yellow"/>
              </w:rPr>
            </w:pPr>
            <w:r w:rsidRPr="00CD3525">
              <w:rPr>
                <w:highlight w:val="yellow"/>
              </w:rPr>
              <w:t>Standard rammeavtale for kjøp av varer (DFØ)</w:t>
            </w:r>
            <w:r w:rsidRPr="00CD3525" w:rsidDel="002517AF">
              <w:rPr>
                <w:highlight w:val="yellow"/>
              </w:rPr>
              <w:t xml:space="preserve"> </w:t>
            </w:r>
            <w:r w:rsidRPr="00CD3525">
              <w:rPr>
                <w:highlight w:val="yellow"/>
              </w:rPr>
              <w:br/>
              <w:t>RIIK standardavtale om tjenester</w:t>
            </w:r>
            <w:r w:rsidRPr="00CD3525" w:rsidDel="002517AF">
              <w:rPr>
                <w:highlight w:val="yellow"/>
              </w:rPr>
              <w:t xml:space="preserve"> </w:t>
            </w:r>
          </w:p>
          <w:p w14:paraId="06FEF326" w14:textId="77777777" w:rsidR="009106FC" w:rsidRPr="00CD3525" w:rsidRDefault="009106FC" w:rsidP="00525104">
            <w:pPr>
              <w:spacing w:after="0"/>
              <w:cnfStyle w:val="000000100000" w:firstRow="0" w:lastRow="0" w:firstColumn="0" w:lastColumn="0" w:oddVBand="0" w:evenVBand="0" w:oddHBand="1" w:evenHBand="0" w:firstRowFirstColumn="0" w:firstRowLastColumn="0" w:lastRowFirstColumn="0" w:lastRowLastColumn="0"/>
              <w:rPr>
                <w:highlight w:val="yellow"/>
              </w:rPr>
            </w:pPr>
            <w:r w:rsidRPr="00CD3525">
              <w:rPr>
                <w:highlight w:val="yellow"/>
              </w:rPr>
              <w:t>NS XXXX</w:t>
            </w:r>
          </w:p>
          <w:p w14:paraId="7DC2A755" w14:textId="77777777" w:rsidR="009106FC" w:rsidRPr="00CD3525" w:rsidRDefault="009106FC" w:rsidP="00525104">
            <w:pPr>
              <w:spacing w:after="0"/>
              <w:cnfStyle w:val="000000100000" w:firstRow="0" w:lastRow="0" w:firstColumn="0" w:lastColumn="0" w:oddVBand="0" w:evenVBand="0" w:oddHBand="1" w:evenHBand="0" w:firstRowFirstColumn="0" w:firstRowLastColumn="0" w:lastRowFirstColumn="0" w:lastRowLastColumn="0"/>
            </w:pPr>
            <w:r w:rsidRPr="00CD3525">
              <w:rPr>
                <w:highlight w:val="yellow"/>
              </w:rPr>
              <w:t>SSA-X</w:t>
            </w:r>
          </w:p>
        </w:tc>
      </w:tr>
      <w:tr w:rsidR="009106FC" w14:paraId="77AD13D5"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506FAC9F" w14:textId="77777777" w:rsidR="009106FC" w:rsidRPr="008929DF" w:rsidRDefault="009106FC" w:rsidP="00525104">
            <w:pPr>
              <w:spacing w:after="0"/>
              <w:rPr>
                <w:b w:val="0"/>
                <w:i/>
              </w:rPr>
            </w:pPr>
            <w:r w:rsidRPr="008929DF">
              <w:rPr>
                <w:i/>
              </w:rPr>
              <w:t>Varighet</w:t>
            </w:r>
          </w:p>
        </w:tc>
        <w:tc>
          <w:tcPr>
            <w:tcW w:w="0" w:type="auto"/>
          </w:tcPr>
          <w:p w14:paraId="673E2B9F" w14:textId="77777777" w:rsidR="009106FC" w:rsidRPr="00CD3525" w:rsidRDefault="009106FC" w:rsidP="00525104">
            <w:pPr>
              <w:spacing w:after="0"/>
              <w:cnfStyle w:val="000000000000" w:firstRow="0" w:lastRow="0" w:firstColumn="0" w:lastColumn="0" w:oddVBand="0" w:evenVBand="0" w:oddHBand="0" w:evenHBand="0" w:firstRowFirstColumn="0" w:firstRowLastColumn="0" w:lastRowFirstColumn="0" w:lastRowLastColumn="0"/>
              <w:rPr>
                <w:highlight w:val="yellow"/>
              </w:rPr>
            </w:pPr>
            <w:r w:rsidRPr="00CD3525">
              <w:rPr>
                <w:highlight w:val="yellow"/>
              </w:rPr>
              <w:t>2+1+1 år?</w:t>
            </w:r>
          </w:p>
          <w:p w14:paraId="571C6720" w14:textId="77777777" w:rsidR="009106FC" w:rsidRPr="00CD3525" w:rsidRDefault="009106FC" w:rsidP="00525104">
            <w:pPr>
              <w:spacing w:after="0"/>
              <w:cnfStyle w:val="000000000000" w:firstRow="0" w:lastRow="0" w:firstColumn="0" w:lastColumn="0" w:oddVBand="0" w:evenVBand="0" w:oddHBand="0" w:evenHBand="0" w:firstRowFirstColumn="0" w:firstRowLastColumn="0" w:lastRowFirstColumn="0" w:lastRowLastColumn="0"/>
            </w:pPr>
            <w:r w:rsidRPr="00CD3525">
              <w:rPr>
                <w:highlight w:val="yellow"/>
              </w:rPr>
              <w:t>Oppstart XX.XX.XXXX med ønsket leveranse XX.XX.XXXX</w:t>
            </w:r>
          </w:p>
        </w:tc>
      </w:tr>
    </w:tbl>
    <w:p w14:paraId="45DED115" w14:textId="77777777" w:rsidR="009106FC" w:rsidRDefault="009106FC" w:rsidP="0015235D">
      <w:pPr>
        <w:pStyle w:val="Overskrift3"/>
        <w:rPr>
          <w:rFonts w:eastAsia="WenQuanYi Micro Hei"/>
        </w:rPr>
      </w:pPr>
      <w:bookmarkStart w:id="145" w:name="_Ref76706489"/>
      <w:commentRangeStart w:id="146"/>
      <w:r>
        <w:rPr>
          <w:rFonts w:eastAsia="WenQuanYi Micro Hei"/>
        </w:rPr>
        <w:t>Avropsmekanisme</w:t>
      </w:r>
      <w:commentRangeEnd w:id="146"/>
      <w:r>
        <w:rPr>
          <w:rStyle w:val="Merknadsreferanse"/>
          <w:rFonts w:cs="Times New Roman"/>
        </w:rPr>
        <w:commentReference w:id="146"/>
      </w:r>
      <w:bookmarkEnd w:id="145"/>
    </w:p>
    <w:p w14:paraId="1007F277" w14:textId="77777777" w:rsidR="009106FC" w:rsidRDefault="009106FC" w:rsidP="009106FC">
      <w:pPr>
        <w:rPr>
          <w:rFonts w:eastAsia="WenQuanYi Micro Hei"/>
        </w:rPr>
      </w:pPr>
      <w:r>
        <w:rPr>
          <w:rFonts w:eastAsia="WenQuanYi Micro Hei"/>
        </w:rPr>
        <w:t>For rammeavtalen gjelder følgende avropsmekanisme:</w:t>
      </w:r>
    </w:p>
    <w:p w14:paraId="1BED7EEC" w14:textId="77777777" w:rsidR="009106FC" w:rsidRPr="000B0B7E" w:rsidRDefault="009106FC" w:rsidP="009106FC">
      <w:pPr>
        <w:pStyle w:val="Listeavsnitt"/>
        <w:numPr>
          <w:ilvl w:val="0"/>
          <w:numId w:val="9"/>
        </w:numPr>
        <w:rPr>
          <w:rFonts w:eastAsia="WenQuanYi Micro Hei"/>
        </w:rPr>
      </w:pPr>
      <w:r w:rsidRPr="00626354">
        <w:rPr>
          <w:rFonts w:eastAsia="WenQuanYi Micro Hei"/>
          <w:highlight w:val="yellow"/>
        </w:rPr>
        <w:t>[FYLL UT]</w:t>
      </w:r>
    </w:p>
    <w:p w14:paraId="012AE65A" w14:textId="77777777" w:rsidR="009106FC" w:rsidRPr="009106FC" w:rsidRDefault="009106FC" w:rsidP="009106FC">
      <w:pPr>
        <w:pStyle w:val="Overskrift2"/>
      </w:pPr>
      <w:bookmarkStart w:id="147" w:name="_Ref75756160"/>
      <w:bookmarkStart w:id="148" w:name="_Toc76719320"/>
      <w:bookmarkStart w:id="149" w:name="_Toc172018573"/>
      <w:commentRangeStart w:id="150"/>
      <w:proofErr w:type="spellStart"/>
      <w:r w:rsidRPr="009106FC">
        <w:lastRenderedPageBreak/>
        <w:t>Kontraktsstrategi</w:t>
      </w:r>
      <w:proofErr w:type="spellEnd"/>
      <w:r w:rsidRPr="009106FC">
        <w:t xml:space="preserve"> </w:t>
      </w:r>
      <w:commentRangeEnd w:id="150"/>
      <w:r w:rsidRPr="009106FC">
        <w:rPr>
          <w:rStyle w:val="Merknadsreferanse"/>
          <w:sz w:val="40"/>
          <w:szCs w:val="26"/>
        </w:rPr>
        <w:commentReference w:id="150"/>
      </w:r>
      <w:r w:rsidRPr="009106FC">
        <w:t>– bygg- og anleggskontrakter</w:t>
      </w:r>
      <w:bookmarkEnd w:id="147"/>
      <w:bookmarkEnd w:id="148"/>
      <w:bookmarkEnd w:id="149"/>
    </w:p>
    <w:p w14:paraId="65D3AA2A" w14:textId="77777777" w:rsidR="009106FC" w:rsidRDefault="009106FC" w:rsidP="0015235D">
      <w:pPr>
        <w:pStyle w:val="Overskrift3"/>
        <w:rPr>
          <w:rFonts w:eastAsia="WenQuanYi Micro Hei"/>
        </w:rPr>
      </w:pPr>
      <w:r>
        <w:rPr>
          <w:rFonts w:eastAsia="WenQuanYi Micro Hei"/>
        </w:rPr>
        <w:t>Entrepriseform</w:t>
      </w:r>
    </w:p>
    <w:p w14:paraId="0433F231" w14:textId="77777777" w:rsidR="009106FC" w:rsidRPr="008971E1" w:rsidRDefault="009106FC" w:rsidP="009106FC">
      <w:r w:rsidRPr="00366FE7">
        <w:t xml:space="preserve">Entrepriseform for prosjektet er </w:t>
      </w:r>
      <w:r w:rsidRPr="00366FE7">
        <w:rPr>
          <w:highlight w:val="yellow"/>
        </w:rPr>
        <w:t>[sett inn valgt entrepriseform]</w:t>
      </w:r>
      <w:r w:rsidRPr="00366FE7">
        <w:t>.</w:t>
      </w:r>
    </w:p>
    <w:p w14:paraId="57DEF414" w14:textId="77777777" w:rsidR="009106FC" w:rsidRDefault="009106FC" w:rsidP="0015235D">
      <w:pPr>
        <w:pStyle w:val="Overskrift3"/>
        <w:rPr>
          <w:rFonts w:eastAsia="WenQuanYi Micro Hei"/>
        </w:rPr>
      </w:pPr>
      <w:r>
        <w:rPr>
          <w:rFonts w:eastAsia="WenQuanYi Micro Hei"/>
        </w:rPr>
        <w:t>Entrepriser («deltilbud»)</w:t>
      </w:r>
    </w:p>
    <w:p w14:paraId="1F467889" w14:textId="59723288" w:rsidR="009106FC" w:rsidRDefault="009106FC" w:rsidP="009106FC">
      <w:pPr>
        <w:rPr>
          <w:rFonts w:eastAsia="WenQuanYi Micro Hei"/>
        </w:rPr>
      </w:pPr>
      <w:r>
        <w:rPr>
          <w:rFonts w:eastAsia="WenQuanYi Micro Hei"/>
        </w:rPr>
        <w:t xml:space="preserve">Prosjektet gjennomføres med entrepriser som beskrevet i </w:t>
      </w:r>
      <w:r>
        <w:rPr>
          <w:rFonts w:eastAsia="WenQuanYi Micro Hei"/>
        </w:rPr>
        <w:fldChar w:fldCharType="begin"/>
      </w:r>
      <w:r>
        <w:rPr>
          <w:rFonts w:eastAsia="WenQuanYi Micro Hei"/>
        </w:rPr>
        <w:instrText xml:space="preserve"> REF _Ref72824776 \h </w:instrText>
      </w:r>
      <w:r>
        <w:rPr>
          <w:rFonts w:eastAsia="WenQuanYi Micro Hei"/>
        </w:rPr>
      </w:r>
      <w:r>
        <w:rPr>
          <w:rFonts w:eastAsia="WenQuanYi Micro Hei"/>
        </w:rPr>
        <w:fldChar w:fldCharType="separate"/>
      </w:r>
      <w:r w:rsidR="00E14A96">
        <w:t xml:space="preserve">Tabell </w:t>
      </w:r>
      <w:r w:rsidR="00E14A96">
        <w:rPr>
          <w:noProof/>
        </w:rPr>
        <w:t>13</w:t>
      </w:r>
      <w:r>
        <w:rPr>
          <w:rFonts w:eastAsia="WenQuanYi Micro Hei"/>
        </w:rPr>
        <w:fldChar w:fldCharType="end"/>
      </w:r>
      <w:r>
        <w:rPr>
          <w:rFonts w:eastAsia="WenQuanYi Micro Hei"/>
        </w:rPr>
        <w:t>.</w:t>
      </w:r>
    </w:p>
    <w:p w14:paraId="6D8AEE5E" w14:textId="088988FE" w:rsidR="009106FC" w:rsidRDefault="009106FC" w:rsidP="009106FC">
      <w:pPr>
        <w:pStyle w:val="Bildetekst"/>
        <w:keepNext/>
      </w:pPr>
      <w:bookmarkStart w:id="151" w:name="_Ref72824776"/>
      <w:r>
        <w:t xml:space="preserve">Tabell </w:t>
      </w:r>
      <w:r w:rsidR="00FA5D12">
        <w:fldChar w:fldCharType="begin"/>
      </w:r>
      <w:r w:rsidR="00FA5D12">
        <w:instrText xml:space="preserve"> SEQ Tabell \* ARABIC </w:instrText>
      </w:r>
      <w:r w:rsidR="00FA5D12">
        <w:fldChar w:fldCharType="separate"/>
      </w:r>
      <w:r w:rsidR="00E14A96">
        <w:rPr>
          <w:noProof/>
        </w:rPr>
        <w:t>13</w:t>
      </w:r>
      <w:r w:rsidR="00FA5D12">
        <w:rPr>
          <w:noProof/>
        </w:rPr>
        <w:fldChar w:fldCharType="end"/>
      </w:r>
      <w:bookmarkEnd w:id="151"/>
      <w:r>
        <w:t xml:space="preserve"> Entrepriser</w:t>
      </w:r>
    </w:p>
    <w:tbl>
      <w:tblPr>
        <w:tblStyle w:val="Rutenettabell5mrkuthevingsfarge3"/>
        <w:tblW w:w="5000" w:type="pct"/>
        <w:tblLook w:val="04A0" w:firstRow="1" w:lastRow="0" w:firstColumn="1" w:lastColumn="0" w:noHBand="0" w:noVBand="1"/>
      </w:tblPr>
      <w:tblGrid>
        <w:gridCol w:w="1305"/>
        <w:gridCol w:w="2065"/>
        <w:gridCol w:w="1840"/>
        <w:gridCol w:w="2275"/>
        <w:gridCol w:w="1569"/>
      </w:tblGrid>
      <w:tr w:rsidR="009106FC" w:rsidRPr="00060884" w14:paraId="29179150" w14:textId="77777777" w:rsidTr="00525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0" w:type="pct"/>
            <w:hideMark/>
          </w:tcPr>
          <w:p w14:paraId="05E77ABF" w14:textId="77777777" w:rsidR="009106FC" w:rsidRPr="00060884" w:rsidRDefault="009106FC" w:rsidP="00525104">
            <w:pPr>
              <w:rPr>
                <w:rFonts w:cs="Arial"/>
                <w:szCs w:val="22"/>
              </w:rPr>
            </w:pPr>
            <w:r>
              <w:rPr>
                <w:rFonts w:cs="Arial"/>
                <w:szCs w:val="22"/>
              </w:rPr>
              <w:t>Entreprise</w:t>
            </w:r>
          </w:p>
        </w:tc>
        <w:tc>
          <w:tcPr>
            <w:tcW w:w="1158" w:type="pct"/>
            <w:hideMark/>
          </w:tcPr>
          <w:p w14:paraId="1C5CA8C3" w14:textId="77777777" w:rsidR="009106FC" w:rsidRPr="00060884"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Beskrivelse</w:t>
            </w:r>
          </w:p>
        </w:tc>
        <w:tc>
          <w:tcPr>
            <w:tcW w:w="1034" w:type="pct"/>
          </w:tcPr>
          <w:p w14:paraId="29C2FD3C" w14:textId="77777777" w:rsidR="009106FC"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Estimert verdi</w:t>
            </w:r>
          </w:p>
        </w:tc>
        <w:tc>
          <w:tcPr>
            <w:tcW w:w="1274" w:type="pct"/>
          </w:tcPr>
          <w:p w14:paraId="3879A9B5" w14:textId="77777777" w:rsidR="009106FC" w:rsidRPr="00060884"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commentRangeStart w:id="152"/>
            <w:r>
              <w:rPr>
                <w:rFonts w:cs="Arial"/>
                <w:szCs w:val="22"/>
              </w:rPr>
              <w:t>Anskaffelsesform</w:t>
            </w:r>
            <w:commentRangeEnd w:id="152"/>
            <w:r>
              <w:rPr>
                <w:rStyle w:val="Merknadsreferanse"/>
                <w:b w:val="0"/>
                <w:bCs w:val="0"/>
                <w:color w:val="auto"/>
              </w:rPr>
              <w:commentReference w:id="152"/>
            </w:r>
          </w:p>
        </w:tc>
        <w:tc>
          <w:tcPr>
            <w:tcW w:w="885" w:type="pct"/>
          </w:tcPr>
          <w:p w14:paraId="2E706676" w14:textId="77777777" w:rsidR="009106FC"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commentRangeStart w:id="153"/>
            <w:r>
              <w:rPr>
                <w:rFonts w:cs="Arial"/>
                <w:szCs w:val="22"/>
              </w:rPr>
              <w:t>Kontrakt</w:t>
            </w:r>
            <w:commentRangeEnd w:id="153"/>
            <w:r>
              <w:rPr>
                <w:rStyle w:val="Merknadsreferanse"/>
                <w:b w:val="0"/>
                <w:bCs w:val="0"/>
                <w:color w:val="auto"/>
              </w:rPr>
              <w:commentReference w:id="153"/>
            </w:r>
          </w:p>
        </w:tc>
      </w:tr>
      <w:tr w:rsidR="009106FC" w:rsidRPr="00060884" w14:paraId="43C6C4F3"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tcPr>
          <w:p w14:paraId="082E78BE" w14:textId="77777777" w:rsidR="009106FC" w:rsidRPr="00740C09" w:rsidRDefault="009106FC" w:rsidP="00525104">
            <w:pPr>
              <w:spacing w:after="0"/>
              <w:rPr>
                <w:rFonts w:cs="Arial"/>
                <w:b w:val="0"/>
                <w:szCs w:val="22"/>
              </w:rPr>
            </w:pPr>
          </w:p>
        </w:tc>
        <w:tc>
          <w:tcPr>
            <w:tcW w:w="1158" w:type="pct"/>
          </w:tcPr>
          <w:p w14:paraId="79DAB9DB"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1034" w:type="pct"/>
          </w:tcPr>
          <w:p w14:paraId="57190689"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1274" w:type="pct"/>
          </w:tcPr>
          <w:p w14:paraId="761C98E6"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885" w:type="pct"/>
          </w:tcPr>
          <w:p w14:paraId="4222954F"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639464A5" w14:textId="77777777" w:rsidTr="00525104">
        <w:tc>
          <w:tcPr>
            <w:cnfStyle w:val="001000000000" w:firstRow="0" w:lastRow="0" w:firstColumn="1" w:lastColumn="0" w:oddVBand="0" w:evenVBand="0" w:oddHBand="0" w:evenHBand="0" w:firstRowFirstColumn="0" w:firstRowLastColumn="0" w:lastRowFirstColumn="0" w:lastRowLastColumn="0"/>
            <w:tcW w:w="650" w:type="pct"/>
          </w:tcPr>
          <w:p w14:paraId="3B7E8288" w14:textId="77777777" w:rsidR="009106FC" w:rsidRPr="00740C09" w:rsidRDefault="009106FC" w:rsidP="00525104">
            <w:pPr>
              <w:spacing w:after="0"/>
              <w:rPr>
                <w:rFonts w:cs="Arial"/>
                <w:b w:val="0"/>
                <w:szCs w:val="22"/>
              </w:rPr>
            </w:pPr>
          </w:p>
        </w:tc>
        <w:tc>
          <w:tcPr>
            <w:tcW w:w="1158" w:type="pct"/>
          </w:tcPr>
          <w:p w14:paraId="7F627697"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1034" w:type="pct"/>
          </w:tcPr>
          <w:p w14:paraId="7F6C813A"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1274" w:type="pct"/>
          </w:tcPr>
          <w:p w14:paraId="00A69060"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885" w:type="pct"/>
          </w:tcPr>
          <w:p w14:paraId="10FD618F"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rsidRPr="00060884" w14:paraId="3105A79C"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tcPr>
          <w:p w14:paraId="4EE5EE09" w14:textId="77777777" w:rsidR="009106FC" w:rsidRPr="00740C09" w:rsidRDefault="009106FC" w:rsidP="00525104">
            <w:pPr>
              <w:spacing w:after="0"/>
              <w:rPr>
                <w:rFonts w:cs="Arial"/>
                <w:b w:val="0"/>
                <w:szCs w:val="22"/>
              </w:rPr>
            </w:pPr>
          </w:p>
        </w:tc>
        <w:tc>
          <w:tcPr>
            <w:tcW w:w="1158" w:type="pct"/>
          </w:tcPr>
          <w:p w14:paraId="65E9BA91"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1034" w:type="pct"/>
          </w:tcPr>
          <w:p w14:paraId="52A72AB6"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1274" w:type="pct"/>
          </w:tcPr>
          <w:p w14:paraId="721E6061"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885" w:type="pct"/>
          </w:tcPr>
          <w:p w14:paraId="12646865"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0A6FFDE9" w14:textId="77777777" w:rsidTr="00525104">
        <w:tc>
          <w:tcPr>
            <w:cnfStyle w:val="001000000000" w:firstRow="0" w:lastRow="0" w:firstColumn="1" w:lastColumn="0" w:oddVBand="0" w:evenVBand="0" w:oddHBand="0" w:evenHBand="0" w:firstRowFirstColumn="0" w:firstRowLastColumn="0" w:lastRowFirstColumn="0" w:lastRowLastColumn="0"/>
            <w:tcW w:w="650" w:type="pct"/>
          </w:tcPr>
          <w:p w14:paraId="40FBD900" w14:textId="77777777" w:rsidR="009106FC" w:rsidRPr="00740C09" w:rsidRDefault="009106FC" w:rsidP="00525104">
            <w:pPr>
              <w:spacing w:after="0"/>
              <w:rPr>
                <w:rFonts w:cs="Arial"/>
                <w:b w:val="0"/>
                <w:szCs w:val="22"/>
              </w:rPr>
            </w:pPr>
          </w:p>
        </w:tc>
        <w:tc>
          <w:tcPr>
            <w:tcW w:w="1158" w:type="pct"/>
          </w:tcPr>
          <w:p w14:paraId="18C099DD"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1034" w:type="pct"/>
          </w:tcPr>
          <w:p w14:paraId="2FDB63FD"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1274" w:type="pct"/>
          </w:tcPr>
          <w:p w14:paraId="0E97BD4D"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885" w:type="pct"/>
          </w:tcPr>
          <w:p w14:paraId="6E45E506"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14:paraId="5285FF35"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tcPr>
          <w:p w14:paraId="056C8853" w14:textId="77777777" w:rsidR="009106FC" w:rsidRPr="00740C09" w:rsidRDefault="009106FC" w:rsidP="00525104">
            <w:pPr>
              <w:spacing w:after="0"/>
              <w:rPr>
                <w:b w:val="0"/>
              </w:rPr>
            </w:pPr>
          </w:p>
        </w:tc>
        <w:tc>
          <w:tcPr>
            <w:tcW w:w="1158" w:type="pct"/>
          </w:tcPr>
          <w:p w14:paraId="2FB67FDE"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c>
          <w:tcPr>
            <w:tcW w:w="1034" w:type="pct"/>
          </w:tcPr>
          <w:p w14:paraId="07542578"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c>
          <w:tcPr>
            <w:tcW w:w="1274" w:type="pct"/>
          </w:tcPr>
          <w:p w14:paraId="422E1A73"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c>
          <w:tcPr>
            <w:tcW w:w="885" w:type="pct"/>
          </w:tcPr>
          <w:p w14:paraId="7DB98DE8"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r>
      <w:tr w:rsidR="009106FC" w14:paraId="4245014A" w14:textId="77777777" w:rsidTr="00525104">
        <w:tc>
          <w:tcPr>
            <w:cnfStyle w:val="001000000000" w:firstRow="0" w:lastRow="0" w:firstColumn="1" w:lastColumn="0" w:oddVBand="0" w:evenVBand="0" w:oddHBand="0" w:evenHBand="0" w:firstRowFirstColumn="0" w:firstRowLastColumn="0" w:lastRowFirstColumn="0" w:lastRowLastColumn="0"/>
            <w:tcW w:w="650" w:type="pct"/>
          </w:tcPr>
          <w:p w14:paraId="799C6CE4" w14:textId="77777777" w:rsidR="009106FC" w:rsidRPr="00740C09" w:rsidRDefault="009106FC" w:rsidP="00525104">
            <w:pPr>
              <w:spacing w:after="0"/>
              <w:rPr>
                <w:b w:val="0"/>
              </w:rPr>
            </w:pPr>
          </w:p>
        </w:tc>
        <w:tc>
          <w:tcPr>
            <w:tcW w:w="1158" w:type="pct"/>
          </w:tcPr>
          <w:p w14:paraId="010A6277"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c>
          <w:tcPr>
            <w:tcW w:w="1034" w:type="pct"/>
          </w:tcPr>
          <w:p w14:paraId="0670179F"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c>
          <w:tcPr>
            <w:tcW w:w="1274" w:type="pct"/>
          </w:tcPr>
          <w:p w14:paraId="1546DE92"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c>
          <w:tcPr>
            <w:tcW w:w="885" w:type="pct"/>
          </w:tcPr>
          <w:p w14:paraId="5AD541AA"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r>
    </w:tbl>
    <w:p w14:paraId="6C4F3A76" w14:textId="77777777" w:rsidR="009106FC" w:rsidRPr="00605183" w:rsidRDefault="009106FC" w:rsidP="009106FC">
      <w:pPr>
        <w:rPr>
          <w:rFonts w:eastAsia="WenQuanYi Micro Hei"/>
        </w:rPr>
      </w:pPr>
    </w:p>
    <w:p w14:paraId="3682C51E" w14:textId="77777777" w:rsidR="009106FC" w:rsidRPr="009106FC" w:rsidRDefault="009106FC" w:rsidP="009106FC">
      <w:pPr>
        <w:pStyle w:val="Overskrift2"/>
      </w:pPr>
      <w:bookmarkStart w:id="154" w:name="_Toc76719321"/>
      <w:bookmarkStart w:id="155" w:name="_Toc172018574"/>
      <w:commentRangeStart w:id="156"/>
      <w:proofErr w:type="spellStart"/>
      <w:r w:rsidRPr="009106FC">
        <w:t>Tildeling</w:t>
      </w:r>
      <w:bookmarkEnd w:id="140"/>
      <w:bookmarkEnd w:id="141"/>
      <w:r w:rsidRPr="009106FC">
        <w:t>strategi</w:t>
      </w:r>
      <w:bookmarkEnd w:id="154"/>
      <w:bookmarkEnd w:id="155"/>
      <w:commentRangeEnd w:id="156"/>
      <w:proofErr w:type="spellEnd"/>
      <w:r w:rsidR="001F0555">
        <w:rPr>
          <w:rStyle w:val="Merknadsreferanse"/>
          <w:rFonts w:ascii="PT Sans" w:eastAsia="Times New Roman" w:hAnsi="PT Sans" w:cs="Times New Roman"/>
          <w:color w:val="auto"/>
          <w:lang w:eastAsia="nb-NO"/>
        </w:rPr>
        <w:commentReference w:id="156"/>
      </w:r>
    </w:p>
    <w:p w14:paraId="51D0DA4D" w14:textId="77777777" w:rsidR="009106FC" w:rsidRPr="008A2905" w:rsidRDefault="009106FC" w:rsidP="009106FC">
      <w:r>
        <w:t xml:space="preserve">Anskaffelsen planlegges tildelt basert på følgende strategi: </w:t>
      </w:r>
    </w:p>
    <w:p w14:paraId="5453A3F9" w14:textId="77777777" w:rsidR="009106FC" w:rsidRPr="008A2905" w:rsidRDefault="009106FC" w:rsidP="009106FC">
      <w:pPr>
        <w:pStyle w:val="Listeavsnitt"/>
        <w:numPr>
          <w:ilvl w:val="0"/>
          <w:numId w:val="9"/>
        </w:numPr>
        <w:rPr>
          <w:rFonts w:eastAsia="WenQuanYi Micro Hei"/>
          <w:highlight w:val="yellow"/>
        </w:rPr>
      </w:pPr>
      <w:r w:rsidRPr="008A2905">
        <w:rPr>
          <w:rFonts w:eastAsia="WenQuanYi Micro Hei"/>
          <w:highlight w:val="yellow"/>
        </w:rPr>
        <w:t>Laveste pris</w:t>
      </w:r>
    </w:p>
    <w:p w14:paraId="27C665CB" w14:textId="77777777" w:rsidR="009106FC" w:rsidRPr="008A2905" w:rsidRDefault="009106FC" w:rsidP="009106FC">
      <w:pPr>
        <w:pStyle w:val="Listeavsnitt"/>
        <w:numPr>
          <w:ilvl w:val="0"/>
          <w:numId w:val="9"/>
        </w:numPr>
        <w:rPr>
          <w:rFonts w:eastAsia="WenQuanYi Micro Hei"/>
          <w:highlight w:val="yellow"/>
        </w:rPr>
      </w:pPr>
      <w:r w:rsidRPr="008A2905">
        <w:rPr>
          <w:rFonts w:eastAsia="WenQuanYi Micro Hei"/>
          <w:highlight w:val="yellow"/>
        </w:rPr>
        <w:t>Laveste kostnad</w:t>
      </w:r>
    </w:p>
    <w:p w14:paraId="013BEA87" w14:textId="77777777" w:rsidR="009106FC" w:rsidRPr="008A2905" w:rsidRDefault="009106FC" w:rsidP="009106FC">
      <w:pPr>
        <w:pStyle w:val="Listeavsnitt"/>
        <w:numPr>
          <w:ilvl w:val="0"/>
          <w:numId w:val="9"/>
        </w:numPr>
        <w:rPr>
          <w:rFonts w:eastAsia="WenQuanYi Micro Hei"/>
          <w:highlight w:val="yellow"/>
        </w:rPr>
      </w:pPr>
      <w:r w:rsidRPr="008A2905">
        <w:rPr>
          <w:rFonts w:eastAsia="WenQuanYi Micro Hei"/>
          <w:highlight w:val="yellow"/>
        </w:rPr>
        <w:t>Beste forhold mellom pris/kostnad og kvalitet, med følgende kriterier for kvalitet:</w:t>
      </w:r>
    </w:p>
    <w:p w14:paraId="72A0DEFC" w14:textId="77777777" w:rsidR="009106FC" w:rsidRPr="008A2905" w:rsidRDefault="009106FC" w:rsidP="009106FC">
      <w:pPr>
        <w:pStyle w:val="Listeavsnitt"/>
        <w:numPr>
          <w:ilvl w:val="1"/>
          <w:numId w:val="9"/>
        </w:numPr>
        <w:rPr>
          <w:rFonts w:eastAsia="WenQuanYi Micro Hei"/>
          <w:highlight w:val="yellow"/>
        </w:rPr>
      </w:pPr>
    </w:p>
    <w:p w14:paraId="20974E41" w14:textId="77777777" w:rsidR="009106FC" w:rsidRPr="008971E1" w:rsidRDefault="009106FC" w:rsidP="009106FC">
      <w:pPr>
        <w:rPr>
          <w:rFonts w:eastAsia="WenQuanYi Micro Hei"/>
        </w:rPr>
      </w:pPr>
      <w:commentRangeStart w:id="157"/>
      <w:r w:rsidRPr="008971E1">
        <w:rPr>
          <w:rFonts w:eastAsia="WenQuanYi Micro Hei"/>
        </w:rPr>
        <w:t>Begrunnelse for valg av strategi</w:t>
      </w:r>
      <w:commentRangeEnd w:id="157"/>
      <w:r w:rsidRPr="002517AF">
        <w:rPr>
          <w:rStyle w:val="Merknadsreferanse"/>
        </w:rPr>
        <w:commentReference w:id="157"/>
      </w:r>
      <w:r w:rsidRPr="008971E1">
        <w:rPr>
          <w:rFonts w:eastAsia="WenQuanYi Micro Hei"/>
        </w:rPr>
        <w:t>:</w:t>
      </w:r>
    </w:p>
    <w:p w14:paraId="67A1D76C" w14:textId="77777777" w:rsidR="009106FC" w:rsidRPr="008971E1" w:rsidRDefault="009106FC" w:rsidP="009106FC">
      <w:pPr>
        <w:pStyle w:val="Listeavsnitt"/>
        <w:numPr>
          <w:ilvl w:val="0"/>
          <w:numId w:val="9"/>
        </w:numPr>
        <w:rPr>
          <w:rFonts w:eastAsia="WenQuanYi Micro Hei"/>
        </w:rPr>
      </w:pPr>
      <w:r w:rsidRPr="00626354">
        <w:rPr>
          <w:rFonts w:eastAsia="WenQuanYi Micro Hei"/>
          <w:highlight w:val="yellow"/>
        </w:rPr>
        <w:t>[FYLL UT]</w:t>
      </w:r>
      <w:r w:rsidRPr="00B277F7" w:rsidDel="00E64D8B">
        <w:rPr>
          <w:rFonts w:eastAsia="WenQuanYi Micro Hei"/>
        </w:rPr>
        <w:t xml:space="preserve"> </w:t>
      </w:r>
    </w:p>
    <w:p w14:paraId="46D232D6" w14:textId="77777777" w:rsidR="009106FC" w:rsidRPr="009106FC" w:rsidRDefault="009106FC" w:rsidP="009106FC">
      <w:pPr>
        <w:pStyle w:val="Overskrift2"/>
      </w:pPr>
      <w:bookmarkStart w:id="158" w:name="_Toc29471508"/>
      <w:bookmarkStart w:id="159" w:name="_Toc76719322"/>
      <w:bookmarkStart w:id="160" w:name="_Toc172018575"/>
      <w:r w:rsidRPr="009106FC">
        <w:t>Prisstrategi</w:t>
      </w:r>
      <w:bookmarkEnd w:id="158"/>
      <w:bookmarkEnd w:id="159"/>
      <w:bookmarkEnd w:id="160"/>
    </w:p>
    <w:p w14:paraId="08F5051A" w14:textId="77777777" w:rsidR="009106FC" w:rsidRPr="008A2905" w:rsidRDefault="009106FC" w:rsidP="009106FC">
      <w:pPr>
        <w:rPr>
          <w:rFonts w:eastAsia="WenQuanYi Micro Hei"/>
        </w:rPr>
      </w:pPr>
      <w:r>
        <w:rPr>
          <w:rFonts w:eastAsia="WenQuanYi Micro Hei"/>
        </w:rPr>
        <w:t>For anskaffelsen legges det til grunn følgende prisstrategi/priselementer:</w:t>
      </w:r>
    </w:p>
    <w:p w14:paraId="3AD16341" w14:textId="77777777" w:rsidR="009106FC" w:rsidRPr="00C44E03" w:rsidRDefault="009106FC" w:rsidP="009106FC">
      <w:pPr>
        <w:pStyle w:val="Listeavsnitt"/>
        <w:numPr>
          <w:ilvl w:val="0"/>
          <w:numId w:val="9"/>
        </w:numPr>
        <w:rPr>
          <w:highlight w:val="yellow"/>
        </w:rPr>
      </w:pPr>
      <w:r w:rsidRPr="00C44E03">
        <w:rPr>
          <w:highlight w:val="yellow"/>
        </w:rPr>
        <w:t>Varekontrakter</w:t>
      </w:r>
    </w:p>
    <w:p w14:paraId="0DD97FEB" w14:textId="77777777" w:rsidR="009106FC" w:rsidRPr="00C44E03" w:rsidRDefault="009106FC" w:rsidP="009106FC">
      <w:pPr>
        <w:pStyle w:val="Listeavsnitt"/>
        <w:numPr>
          <w:ilvl w:val="1"/>
          <w:numId w:val="9"/>
        </w:numPr>
        <w:rPr>
          <w:highlight w:val="yellow"/>
        </w:rPr>
      </w:pPr>
      <w:r w:rsidRPr="00C44E03">
        <w:rPr>
          <w:highlight w:val="yellow"/>
        </w:rPr>
        <w:t xml:space="preserve">Avtalevarer, </w:t>
      </w:r>
      <w:proofErr w:type="spellStart"/>
      <w:r w:rsidRPr="00C44E03">
        <w:rPr>
          <w:highlight w:val="yellow"/>
        </w:rPr>
        <w:t>hovedsortiment</w:t>
      </w:r>
      <w:proofErr w:type="spellEnd"/>
      <w:r w:rsidRPr="00C44E03">
        <w:rPr>
          <w:highlight w:val="yellow"/>
        </w:rPr>
        <w:t>, tilleggssortiment?</w:t>
      </w:r>
    </w:p>
    <w:p w14:paraId="6C0D22E6" w14:textId="77777777" w:rsidR="009106FC" w:rsidRPr="00C44E03" w:rsidRDefault="009106FC" w:rsidP="009106FC">
      <w:pPr>
        <w:pStyle w:val="Listeavsnitt"/>
        <w:numPr>
          <w:ilvl w:val="1"/>
          <w:numId w:val="9"/>
        </w:numPr>
        <w:rPr>
          <w:highlight w:val="yellow"/>
        </w:rPr>
      </w:pPr>
      <w:r w:rsidRPr="00C44E03">
        <w:rPr>
          <w:highlight w:val="yellow"/>
        </w:rPr>
        <w:t>Påslags-/rabattfaktorer?</w:t>
      </w:r>
    </w:p>
    <w:p w14:paraId="4F00CB2A" w14:textId="77777777" w:rsidR="009106FC" w:rsidRPr="00C44E03" w:rsidRDefault="009106FC" w:rsidP="009106FC">
      <w:pPr>
        <w:pStyle w:val="Listeavsnitt"/>
        <w:numPr>
          <w:ilvl w:val="1"/>
          <w:numId w:val="9"/>
        </w:numPr>
        <w:rPr>
          <w:highlight w:val="yellow"/>
        </w:rPr>
      </w:pPr>
      <w:r w:rsidRPr="00C44E03">
        <w:rPr>
          <w:highlight w:val="yellow"/>
        </w:rPr>
        <w:t>Annet?</w:t>
      </w:r>
    </w:p>
    <w:p w14:paraId="6C7EDC9A" w14:textId="77777777" w:rsidR="009106FC" w:rsidRPr="00C44E03" w:rsidRDefault="009106FC" w:rsidP="009106FC">
      <w:pPr>
        <w:pStyle w:val="Listeavsnitt"/>
        <w:numPr>
          <w:ilvl w:val="0"/>
          <w:numId w:val="9"/>
        </w:numPr>
        <w:rPr>
          <w:highlight w:val="yellow"/>
        </w:rPr>
      </w:pPr>
      <w:r w:rsidRPr="00C44E03">
        <w:rPr>
          <w:highlight w:val="yellow"/>
        </w:rPr>
        <w:t>Tjenestekontrakter</w:t>
      </w:r>
    </w:p>
    <w:p w14:paraId="59E1F1AF" w14:textId="77777777" w:rsidR="009106FC" w:rsidRPr="00C44E03" w:rsidRDefault="009106FC" w:rsidP="009106FC">
      <w:pPr>
        <w:pStyle w:val="Listeavsnitt"/>
        <w:numPr>
          <w:ilvl w:val="1"/>
          <w:numId w:val="9"/>
        </w:numPr>
        <w:rPr>
          <w:highlight w:val="yellow"/>
        </w:rPr>
      </w:pPr>
      <w:r w:rsidRPr="00C44E03">
        <w:rPr>
          <w:highlight w:val="yellow"/>
        </w:rPr>
        <w:t xml:space="preserve">Faste priser eller medgått tid? </w:t>
      </w:r>
    </w:p>
    <w:p w14:paraId="4C01BC96" w14:textId="77777777" w:rsidR="009106FC" w:rsidRDefault="009106FC" w:rsidP="009106FC">
      <w:pPr>
        <w:pStyle w:val="Listeavsnitt"/>
        <w:numPr>
          <w:ilvl w:val="1"/>
          <w:numId w:val="9"/>
        </w:numPr>
        <w:rPr>
          <w:highlight w:val="yellow"/>
        </w:rPr>
      </w:pPr>
      <w:r w:rsidRPr="00C44E03">
        <w:rPr>
          <w:highlight w:val="yellow"/>
        </w:rPr>
        <w:t>Reisetid og -kostnader etter medgått eller inkludert i timerater?</w:t>
      </w:r>
    </w:p>
    <w:p w14:paraId="79ACA38D" w14:textId="77777777" w:rsidR="009106FC" w:rsidRPr="00C44E03" w:rsidRDefault="009106FC" w:rsidP="009106FC">
      <w:pPr>
        <w:pStyle w:val="Listeavsnitt"/>
        <w:numPr>
          <w:ilvl w:val="1"/>
          <w:numId w:val="9"/>
        </w:numPr>
        <w:rPr>
          <w:highlight w:val="yellow"/>
        </w:rPr>
      </w:pPr>
      <w:r>
        <w:rPr>
          <w:highlight w:val="yellow"/>
        </w:rPr>
        <w:t>Påslags-/rabattfaktorer for forbrukt materiell?</w:t>
      </w:r>
    </w:p>
    <w:p w14:paraId="6F0B48FD" w14:textId="77777777" w:rsidR="009106FC" w:rsidRDefault="009106FC" w:rsidP="009106FC">
      <w:pPr>
        <w:pStyle w:val="Listeavsnitt"/>
        <w:numPr>
          <w:ilvl w:val="1"/>
          <w:numId w:val="9"/>
        </w:numPr>
        <w:rPr>
          <w:highlight w:val="yellow"/>
        </w:rPr>
      </w:pPr>
      <w:r w:rsidRPr="00C44E03">
        <w:rPr>
          <w:highlight w:val="yellow"/>
        </w:rPr>
        <w:lastRenderedPageBreak/>
        <w:t>Annet?</w:t>
      </w:r>
    </w:p>
    <w:p w14:paraId="33269CE0" w14:textId="77777777" w:rsidR="009106FC" w:rsidRPr="009106FC" w:rsidRDefault="009106FC" w:rsidP="009106FC">
      <w:pPr>
        <w:pStyle w:val="Overskrift2"/>
      </w:pPr>
      <w:bookmarkStart w:id="161" w:name="_Ref72910090"/>
      <w:bookmarkStart w:id="162" w:name="_Toc76719324"/>
      <w:bookmarkStart w:id="163" w:name="_Toc172018576"/>
      <w:r w:rsidRPr="009106FC">
        <w:t>Strategi for bruk av avtalen</w:t>
      </w:r>
      <w:bookmarkEnd w:id="161"/>
      <w:bookmarkEnd w:id="162"/>
      <w:bookmarkEnd w:id="163"/>
    </w:p>
    <w:p w14:paraId="6B5CFC16" w14:textId="77777777" w:rsidR="009106FC" w:rsidRDefault="009106FC" w:rsidP="0015235D">
      <w:pPr>
        <w:pStyle w:val="Overskrift3"/>
        <w:rPr>
          <w:rFonts w:eastAsia="WenQuanYi Micro Hei"/>
          <w:lang w:eastAsia="zh-CN" w:bidi="hi-IN"/>
        </w:rPr>
      </w:pPr>
      <w:r>
        <w:rPr>
          <w:rFonts w:eastAsia="WenQuanYi Micro Hei"/>
          <w:lang w:eastAsia="zh-CN" w:bidi="hi-IN"/>
        </w:rPr>
        <w:t>Brukere av avtale</w:t>
      </w:r>
    </w:p>
    <w:p w14:paraId="693FD977" w14:textId="77777777" w:rsidR="009106FC" w:rsidRPr="008971E1" w:rsidRDefault="009106FC" w:rsidP="009106FC">
      <w:r w:rsidRPr="004E3DB5">
        <w:rPr>
          <w:highlight w:val="yellow"/>
        </w:rPr>
        <w:t xml:space="preserve">[Alternativ </w:t>
      </w:r>
      <w:r>
        <w:rPr>
          <w:highlight w:val="yellow"/>
        </w:rPr>
        <w:t>1</w:t>
      </w:r>
      <w:r w:rsidRPr="004E3DB5">
        <w:rPr>
          <w:highlight w:val="yellow"/>
        </w:rPr>
        <w:t>]</w:t>
      </w:r>
    </w:p>
    <w:p w14:paraId="5186A5A3" w14:textId="77777777" w:rsidR="009106FC" w:rsidRDefault="009106FC" w:rsidP="009106FC">
      <w:pPr>
        <w:rPr>
          <w:rFonts w:eastAsia="WenQuanYi Micro Hei"/>
          <w:lang w:eastAsia="zh-CN" w:bidi="hi-IN"/>
        </w:rPr>
      </w:pPr>
      <w:r>
        <w:rPr>
          <w:rFonts w:eastAsia="WenQuanYi Micro Hei"/>
          <w:lang w:eastAsia="zh-CN" w:bidi="hi-IN"/>
        </w:rPr>
        <w:t>Avtalen kan brukes av alle enheter.</w:t>
      </w:r>
    </w:p>
    <w:p w14:paraId="358D3E46" w14:textId="77777777" w:rsidR="009106FC" w:rsidRDefault="009106FC" w:rsidP="009106FC">
      <w:pPr>
        <w:rPr>
          <w:rFonts w:eastAsia="WenQuanYi Micro Hei"/>
          <w:lang w:eastAsia="zh-CN" w:bidi="hi-IN"/>
        </w:rPr>
      </w:pPr>
      <w:r w:rsidRPr="008971E1">
        <w:rPr>
          <w:rFonts w:eastAsia="WenQuanYi Micro Hei"/>
          <w:highlight w:val="yellow"/>
          <w:lang w:eastAsia="zh-CN" w:bidi="hi-IN"/>
        </w:rPr>
        <w:t>[Alternativ 2]</w:t>
      </w:r>
    </w:p>
    <w:p w14:paraId="069AD807" w14:textId="77777777" w:rsidR="009106FC" w:rsidRDefault="009106FC" w:rsidP="009106FC">
      <w:pPr>
        <w:rPr>
          <w:rFonts w:eastAsia="WenQuanYi Micro Hei"/>
          <w:lang w:eastAsia="zh-CN" w:bidi="hi-IN"/>
        </w:rPr>
      </w:pPr>
      <w:r>
        <w:rPr>
          <w:rFonts w:eastAsia="WenQuanYi Micro Hei"/>
          <w:lang w:eastAsia="zh-CN" w:bidi="hi-IN"/>
        </w:rPr>
        <w:t>Avtalen kan brukes av følgende enheter:</w:t>
      </w:r>
    </w:p>
    <w:p w14:paraId="7D5E3ACA" w14:textId="77777777" w:rsidR="009106FC" w:rsidRPr="004F5410" w:rsidRDefault="009106FC" w:rsidP="009106FC">
      <w:pPr>
        <w:pStyle w:val="Listeavsnitt"/>
        <w:numPr>
          <w:ilvl w:val="0"/>
          <w:numId w:val="9"/>
        </w:numPr>
        <w:rPr>
          <w:rFonts w:eastAsia="WenQuanYi Micro Hei"/>
          <w:lang w:eastAsia="zh-CN" w:bidi="hi-IN"/>
        </w:rPr>
      </w:pPr>
      <w:r w:rsidRPr="008971E1">
        <w:rPr>
          <w:rFonts w:eastAsia="WenQuanYi Micro Hei"/>
          <w:highlight w:val="yellow"/>
          <w:lang w:eastAsia="zh-CN" w:bidi="hi-IN"/>
        </w:rPr>
        <w:t>[FYLL UT]</w:t>
      </w:r>
    </w:p>
    <w:p w14:paraId="230244B5" w14:textId="77777777" w:rsidR="009106FC" w:rsidRPr="00866311" w:rsidRDefault="009106FC" w:rsidP="0015235D">
      <w:pPr>
        <w:pStyle w:val="Overskrift3"/>
        <w:rPr>
          <w:rFonts w:eastAsia="WenQuanYi Micro Hei"/>
          <w:lang w:eastAsia="zh-CN" w:bidi="hi-IN"/>
        </w:rPr>
      </w:pPr>
      <w:r>
        <w:rPr>
          <w:rFonts w:eastAsia="WenQuanYi Micro Hei"/>
          <w:lang w:eastAsia="zh-CN" w:bidi="hi-IN"/>
        </w:rPr>
        <w:t>Avrop/bestilling</w:t>
      </w:r>
    </w:p>
    <w:p w14:paraId="291287D5" w14:textId="32F06A92" w:rsidR="009106FC" w:rsidRPr="008929DF" w:rsidRDefault="009106FC" w:rsidP="009106FC">
      <w:r w:rsidRPr="008929DF">
        <w:t xml:space="preserve">Bestillinger skal skje ved løsninger som beskrevet i </w:t>
      </w:r>
      <w:r w:rsidRPr="008929DF">
        <w:fldChar w:fldCharType="begin"/>
      </w:r>
      <w:r w:rsidRPr="008929DF">
        <w:instrText xml:space="preserve"> REF _Ref76706913 \h </w:instrText>
      </w:r>
      <w:r>
        <w:instrText xml:space="preserve"> \* MERGEFORMAT </w:instrText>
      </w:r>
      <w:r w:rsidRPr="008929DF">
        <w:fldChar w:fldCharType="separate"/>
      </w:r>
      <w:r w:rsidR="00E14A96">
        <w:t xml:space="preserve">Tabell </w:t>
      </w:r>
      <w:r w:rsidR="00E14A96">
        <w:rPr>
          <w:noProof/>
        </w:rPr>
        <w:t>14</w:t>
      </w:r>
      <w:r w:rsidRPr="008929DF">
        <w:fldChar w:fldCharType="end"/>
      </w:r>
    </w:p>
    <w:p w14:paraId="46F1B312" w14:textId="73B17790" w:rsidR="009106FC" w:rsidRDefault="009106FC" w:rsidP="009106FC">
      <w:pPr>
        <w:pStyle w:val="Bildetekst"/>
        <w:keepNext/>
      </w:pPr>
      <w:bookmarkStart w:id="164" w:name="_Ref76706913"/>
      <w:r>
        <w:t xml:space="preserve">Tabell </w:t>
      </w:r>
      <w:r w:rsidR="00FA5D12">
        <w:fldChar w:fldCharType="begin"/>
      </w:r>
      <w:r w:rsidR="00FA5D12">
        <w:instrText xml:space="preserve"> SEQ Tabell \* ARABIC </w:instrText>
      </w:r>
      <w:r w:rsidR="00FA5D12">
        <w:fldChar w:fldCharType="separate"/>
      </w:r>
      <w:r w:rsidR="00E14A96">
        <w:rPr>
          <w:noProof/>
        </w:rPr>
        <w:t>14</w:t>
      </w:r>
      <w:r w:rsidR="00FA5D12">
        <w:rPr>
          <w:noProof/>
        </w:rPr>
        <w:fldChar w:fldCharType="end"/>
      </w:r>
      <w:bookmarkEnd w:id="164"/>
      <w:r>
        <w:t xml:space="preserve"> Løsninger for bestilling/avrop</w:t>
      </w:r>
    </w:p>
    <w:tbl>
      <w:tblPr>
        <w:tblStyle w:val="Rutenettabell5mrkuthevingsfarge3"/>
        <w:tblW w:w="0" w:type="auto"/>
        <w:tblLook w:val="04A0" w:firstRow="1" w:lastRow="0" w:firstColumn="1" w:lastColumn="0" w:noHBand="0" w:noVBand="1"/>
      </w:tblPr>
      <w:tblGrid>
        <w:gridCol w:w="8034"/>
        <w:gridCol w:w="461"/>
        <w:gridCol w:w="559"/>
      </w:tblGrid>
      <w:tr w:rsidR="009106FC" w:rsidRPr="00060884" w14:paraId="271E91F4" w14:textId="77777777" w:rsidTr="00525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416F9853" w14:textId="77777777" w:rsidR="009106FC" w:rsidRPr="00060884" w:rsidRDefault="009106FC" w:rsidP="00525104">
            <w:pPr>
              <w:rPr>
                <w:rFonts w:cs="Arial"/>
                <w:szCs w:val="22"/>
              </w:rPr>
            </w:pPr>
            <w:r>
              <w:rPr>
                <w:rFonts w:cs="Arial"/>
                <w:szCs w:val="22"/>
              </w:rPr>
              <w:t>Bestillingsløsning</w:t>
            </w:r>
          </w:p>
        </w:tc>
        <w:tc>
          <w:tcPr>
            <w:tcW w:w="0" w:type="auto"/>
          </w:tcPr>
          <w:p w14:paraId="7133795F" w14:textId="77777777" w:rsidR="009106FC" w:rsidRPr="00060884"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Ja</w:t>
            </w:r>
          </w:p>
        </w:tc>
        <w:tc>
          <w:tcPr>
            <w:tcW w:w="0" w:type="auto"/>
          </w:tcPr>
          <w:p w14:paraId="5EC42DD1" w14:textId="77777777" w:rsidR="009106FC"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Nei</w:t>
            </w:r>
          </w:p>
        </w:tc>
      </w:tr>
      <w:tr w:rsidR="009106FC" w:rsidRPr="00060884" w14:paraId="40BD9FA8"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D20E1D" w14:textId="77777777" w:rsidR="009106FC" w:rsidRPr="00740C09" w:rsidRDefault="009106FC" w:rsidP="00525104">
            <w:pPr>
              <w:spacing w:after="0"/>
              <w:rPr>
                <w:rFonts w:cs="Arial"/>
                <w:b w:val="0"/>
                <w:color w:val="000000" w:themeColor="text1"/>
                <w:szCs w:val="22"/>
              </w:rPr>
            </w:pPr>
            <w:r w:rsidRPr="00740C09">
              <w:rPr>
                <w:rFonts w:cs="Arial"/>
                <w:b w:val="0"/>
                <w:color w:val="000000" w:themeColor="text1"/>
                <w:szCs w:val="22"/>
              </w:rPr>
              <w:t>I leverandørens nettbutikk/via e-handel</w:t>
            </w:r>
          </w:p>
        </w:tc>
        <w:tc>
          <w:tcPr>
            <w:tcW w:w="0" w:type="auto"/>
          </w:tcPr>
          <w:p w14:paraId="47744B85"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0" w:type="auto"/>
          </w:tcPr>
          <w:p w14:paraId="5382171D"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6C43A01B"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45A2CDFE" w14:textId="77777777" w:rsidR="009106FC" w:rsidRPr="00740C09" w:rsidRDefault="009106FC" w:rsidP="00525104">
            <w:pPr>
              <w:spacing w:after="0"/>
              <w:rPr>
                <w:rFonts w:cs="Arial"/>
                <w:b w:val="0"/>
                <w:color w:val="000000" w:themeColor="text1"/>
                <w:szCs w:val="22"/>
              </w:rPr>
            </w:pPr>
            <w:r w:rsidRPr="00740C09">
              <w:rPr>
                <w:rFonts w:cs="Arial"/>
                <w:b w:val="0"/>
                <w:color w:val="000000" w:themeColor="text1"/>
                <w:szCs w:val="22"/>
              </w:rPr>
              <w:t>Ved henvendelse til leverandørens kundesenter</w:t>
            </w:r>
          </w:p>
        </w:tc>
        <w:tc>
          <w:tcPr>
            <w:tcW w:w="0" w:type="auto"/>
          </w:tcPr>
          <w:p w14:paraId="11C55A93"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0" w:type="auto"/>
          </w:tcPr>
          <w:p w14:paraId="5B306FF3"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rsidRPr="00060884" w14:paraId="7004681E"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621C0C" w14:textId="77777777" w:rsidR="009106FC" w:rsidRPr="00740C09" w:rsidRDefault="009106FC" w:rsidP="00525104">
            <w:pPr>
              <w:spacing w:after="0"/>
              <w:rPr>
                <w:rFonts w:cs="Arial"/>
                <w:b w:val="0"/>
                <w:color w:val="000000" w:themeColor="text1"/>
                <w:szCs w:val="22"/>
              </w:rPr>
            </w:pPr>
            <w:r w:rsidRPr="00740C09">
              <w:rPr>
                <w:rFonts w:cs="Arial"/>
                <w:b w:val="0"/>
                <w:color w:val="000000" w:themeColor="text1"/>
                <w:szCs w:val="22"/>
              </w:rPr>
              <w:t>Ved henvendelse til leverandørens kontaktperson(er)</w:t>
            </w:r>
          </w:p>
        </w:tc>
        <w:tc>
          <w:tcPr>
            <w:tcW w:w="0" w:type="auto"/>
          </w:tcPr>
          <w:p w14:paraId="43DAFC75"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0" w:type="auto"/>
          </w:tcPr>
          <w:p w14:paraId="4313F756"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4FE0E302"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741B4AD8" w14:textId="60D6B186" w:rsidR="009106FC" w:rsidRPr="00740C09" w:rsidRDefault="009106FC" w:rsidP="00525104">
            <w:pPr>
              <w:spacing w:after="0"/>
              <w:rPr>
                <w:rFonts w:cs="Arial"/>
                <w:b w:val="0"/>
                <w:color w:val="000000" w:themeColor="text1"/>
                <w:szCs w:val="22"/>
              </w:rPr>
            </w:pPr>
            <w:r w:rsidRPr="00740C09">
              <w:rPr>
                <w:rFonts w:cs="Arial"/>
                <w:b w:val="0"/>
                <w:color w:val="000000" w:themeColor="text1"/>
                <w:szCs w:val="22"/>
              </w:rPr>
              <w:t xml:space="preserve">Etter avropsmekanisme som beskrevet i kapittel </w:t>
            </w:r>
            <w:r w:rsidRPr="00740C09">
              <w:rPr>
                <w:rFonts w:cs="Arial"/>
                <w:color w:val="000000" w:themeColor="text1"/>
                <w:szCs w:val="22"/>
              </w:rPr>
              <w:fldChar w:fldCharType="begin"/>
            </w:r>
            <w:r w:rsidRPr="00740C09">
              <w:rPr>
                <w:rFonts w:cs="Arial"/>
                <w:b w:val="0"/>
                <w:color w:val="000000" w:themeColor="text1"/>
                <w:szCs w:val="22"/>
              </w:rPr>
              <w:instrText xml:space="preserve"> REF _Ref76706448 \r \h  \* MERGEFORMAT </w:instrText>
            </w:r>
            <w:r w:rsidRPr="00740C09">
              <w:rPr>
                <w:rFonts w:cs="Arial"/>
                <w:color w:val="000000" w:themeColor="text1"/>
                <w:szCs w:val="22"/>
              </w:rPr>
            </w:r>
            <w:r w:rsidRPr="00740C09">
              <w:rPr>
                <w:rFonts w:cs="Arial"/>
                <w:color w:val="000000" w:themeColor="text1"/>
                <w:szCs w:val="22"/>
              </w:rPr>
              <w:fldChar w:fldCharType="separate"/>
            </w:r>
            <w:r w:rsidR="00E14A96">
              <w:rPr>
                <w:rFonts w:cs="Arial"/>
                <w:b w:val="0"/>
                <w:color w:val="000000" w:themeColor="text1"/>
                <w:szCs w:val="22"/>
              </w:rPr>
              <w:t>8.2</w:t>
            </w:r>
            <w:r w:rsidRPr="00740C09">
              <w:rPr>
                <w:rFonts w:cs="Arial"/>
                <w:color w:val="000000" w:themeColor="text1"/>
                <w:szCs w:val="22"/>
              </w:rPr>
              <w:fldChar w:fldCharType="end"/>
            </w:r>
            <w:r w:rsidRPr="00740C09">
              <w:rPr>
                <w:rFonts w:cs="Arial"/>
                <w:b w:val="0"/>
                <w:color w:val="000000" w:themeColor="text1"/>
                <w:szCs w:val="22"/>
              </w:rPr>
              <w:t xml:space="preserve"> </w:t>
            </w:r>
            <w:r w:rsidRPr="00740C09">
              <w:rPr>
                <w:rFonts w:cs="Arial"/>
                <w:color w:val="000000" w:themeColor="text1"/>
                <w:szCs w:val="22"/>
              </w:rPr>
              <w:fldChar w:fldCharType="begin"/>
            </w:r>
            <w:r w:rsidRPr="00740C09">
              <w:rPr>
                <w:rFonts w:cs="Arial"/>
                <w:b w:val="0"/>
                <w:color w:val="000000" w:themeColor="text1"/>
                <w:szCs w:val="22"/>
              </w:rPr>
              <w:instrText xml:space="preserve"> REF _Ref76706489 \h  \* MERGEFORMAT </w:instrText>
            </w:r>
            <w:r w:rsidRPr="00740C09">
              <w:rPr>
                <w:rFonts w:cs="Arial"/>
                <w:color w:val="000000" w:themeColor="text1"/>
                <w:szCs w:val="22"/>
              </w:rPr>
            </w:r>
            <w:r w:rsidRPr="00740C09">
              <w:rPr>
                <w:rFonts w:cs="Arial"/>
                <w:color w:val="000000" w:themeColor="text1"/>
                <w:szCs w:val="22"/>
              </w:rPr>
              <w:fldChar w:fldCharType="separate"/>
            </w:r>
            <w:r w:rsidR="00E14A96" w:rsidRPr="00E14A96">
              <w:rPr>
                <w:rFonts w:cs="Arial"/>
                <w:b w:val="0"/>
                <w:color w:val="000000" w:themeColor="text1"/>
                <w:szCs w:val="22"/>
              </w:rPr>
              <w:t>Avropsmekanisme</w:t>
            </w:r>
            <w:r w:rsidRPr="00740C09">
              <w:rPr>
                <w:rFonts w:cs="Arial"/>
                <w:color w:val="000000" w:themeColor="text1"/>
                <w:szCs w:val="22"/>
              </w:rPr>
              <w:fldChar w:fldCharType="end"/>
            </w:r>
            <w:r w:rsidRPr="00740C09">
              <w:rPr>
                <w:rFonts w:cs="Arial"/>
                <w:b w:val="0"/>
                <w:color w:val="000000" w:themeColor="text1"/>
                <w:szCs w:val="22"/>
              </w:rPr>
              <w:t>.</w:t>
            </w:r>
          </w:p>
        </w:tc>
        <w:tc>
          <w:tcPr>
            <w:tcW w:w="0" w:type="auto"/>
          </w:tcPr>
          <w:p w14:paraId="56133BBA"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c>
          <w:tcPr>
            <w:tcW w:w="0" w:type="auto"/>
          </w:tcPr>
          <w:p w14:paraId="3AE720C4"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rsidRPr="00060884" w14:paraId="6EA8DD5E"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719B79" w14:textId="77777777" w:rsidR="009106FC" w:rsidRPr="00740C09" w:rsidRDefault="009106FC" w:rsidP="00525104">
            <w:pPr>
              <w:spacing w:after="0"/>
              <w:rPr>
                <w:rFonts w:cs="Arial"/>
                <w:b w:val="0"/>
                <w:color w:val="000000" w:themeColor="text1"/>
                <w:szCs w:val="22"/>
              </w:rPr>
            </w:pPr>
            <w:r w:rsidRPr="00740C09">
              <w:rPr>
                <w:b w:val="0"/>
                <w:color w:val="000000" w:themeColor="text1"/>
              </w:rPr>
              <w:t xml:space="preserve">Ved </w:t>
            </w:r>
            <w:proofErr w:type="spellStart"/>
            <w:r w:rsidRPr="00740C09">
              <w:rPr>
                <w:b w:val="0"/>
                <w:color w:val="000000" w:themeColor="text1"/>
              </w:rPr>
              <w:t>minikonkuranse</w:t>
            </w:r>
            <w:proofErr w:type="spellEnd"/>
            <w:r w:rsidRPr="00740C09">
              <w:rPr>
                <w:b w:val="0"/>
                <w:color w:val="000000" w:themeColor="text1"/>
              </w:rPr>
              <w:t>. Gjennomføres i Mercell av virksomhetenes systemansvarlig.</w:t>
            </w:r>
          </w:p>
        </w:tc>
        <w:tc>
          <w:tcPr>
            <w:tcW w:w="0" w:type="auto"/>
          </w:tcPr>
          <w:p w14:paraId="7E6618F7"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c>
          <w:tcPr>
            <w:tcW w:w="0" w:type="auto"/>
          </w:tcPr>
          <w:p w14:paraId="2DD8BBC9"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14:paraId="339A296E"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5F4146B3" w14:textId="77777777" w:rsidR="009106FC" w:rsidRPr="00740C09" w:rsidRDefault="009106FC" w:rsidP="00525104">
            <w:pPr>
              <w:spacing w:after="0"/>
              <w:rPr>
                <w:rFonts w:cs="Arial"/>
                <w:b w:val="0"/>
                <w:color w:val="000000" w:themeColor="text1"/>
                <w:szCs w:val="22"/>
              </w:rPr>
            </w:pPr>
            <w:r w:rsidRPr="00740C09">
              <w:rPr>
                <w:b w:val="0"/>
                <w:color w:val="000000" w:themeColor="text1"/>
                <w:highlight w:val="yellow"/>
              </w:rPr>
              <w:t>FYLL UT DERSOM INGEN AV ALTERNATIVENE OVER PASSER</w:t>
            </w:r>
          </w:p>
        </w:tc>
        <w:tc>
          <w:tcPr>
            <w:tcW w:w="0" w:type="auto"/>
          </w:tcPr>
          <w:p w14:paraId="66421C10"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c>
          <w:tcPr>
            <w:tcW w:w="0" w:type="auto"/>
          </w:tcPr>
          <w:p w14:paraId="113B8641"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r>
      <w:tr w:rsidR="009106FC" w14:paraId="6CBE0A65"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34352E" w14:textId="77777777" w:rsidR="009106FC" w:rsidRPr="00740C09" w:rsidRDefault="009106FC" w:rsidP="00525104">
            <w:pPr>
              <w:spacing w:after="0"/>
              <w:rPr>
                <w:b w:val="0"/>
                <w:color w:val="000000" w:themeColor="text1"/>
              </w:rPr>
            </w:pPr>
          </w:p>
        </w:tc>
        <w:tc>
          <w:tcPr>
            <w:tcW w:w="0" w:type="auto"/>
          </w:tcPr>
          <w:p w14:paraId="39E905D8"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c>
          <w:tcPr>
            <w:tcW w:w="0" w:type="auto"/>
          </w:tcPr>
          <w:p w14:paraId="3B920B08"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r>
    </w:tbl>
    <w:p w14:paraId="51A1B263" w14:textId="77777777" w:rsidR="009106FC" w:rsidRDefault="009106FC" w:rsidP="009106FC">
      <w:pPr>
        <w:rPr>
          <w:highlight w:val="yellow"/>
        </w:rPr>
      </w:pPr>
    </w:p>
    <w:p w14:paraId="434556CF" w14:textId="77777777" w:rsidR="009106FC" w:rsidRDefault="009106FC" w:rsidP="0015235D">
      <w:pPr>
        <w:pStyle w:val="Overskrift3"/>
      </w:pPr>
      <w:r>
        <w:t>E-handel (Kongsvinger kommune)</w:t>
      </w:r>
    </w:p>
    <w:p w14:paraId="56200AAE" w14:textId="77777777" w:rsidR="009106FC" w:rsidRDefault="009106FC" w:rsidP="009106FC">
      <w:r>
        <w:t>Kongsvinger kommune har innført E-Handel (Visma). Varer/tjenester som omfattes av rammeavtalen skal gjøres tilgjengelig for bestilling i E-Handel, med følgende løsning:</w:t>
      </w:r>
    </w:p>
    <w:p w14:paraId="264699FE" w14:textId="77777777" w:rsidR="009106FC" w:rsidRPr="008971E1" w:rsidRDefault="009106FC" w:rsidP="009106FC">
      <w:pPr>
        <w:pStyle w:val="Listeavsnitt"/>
        <w:numPr>
          <w:ilvl w:val="0"/>
          <w:numId w:val="9"/>
        </w:numPr>
        <w:rPr>
          <w:highlight w:val="yellow"/>
        </w:rPr>
      </w:pPr>
      <w:r w:rsidRPr="008971E1">
        <w:rPr>
          <w:highlight w:val="yellow"/>
        </w:rPr>
        <w:t>Leverandørimportert katalog</w:t>
      </w:r>
    </w:p>
    <w:p w14:paraId="7D8E6482" w14:textId="77777777" w:rsidR="009106FC" w:rsidRPr="008971E1" w:rsidRDefault="009106FC" w:rsidP="009106FC">
      <w:pPr>
        <w:pStyle w:val="Listeavsnitt"/>
        <w:numPr>
          <w:ilvl w:val="0"/>
          <w:numId w:val="9"/>
        </w:numPr>
        <w:rPr>
          <w:highlight w:val="yellow"/>
        </w:rPr>
      </w:pPr>
      <w:r w:rsidRPr="008971E1">
        <w:rPr>
          <w:highlight w:val="yellow"/>
        </w:rPr>
        <w:t>Selvbygd katalog</w:t>
      </w:r>
    </w:p>
    <w:p w14:paraId="5AB2DB1E" w14:textId="77777777" w:rsidR="009106FC" w:rsidRPr="008971E1" w:rsidRDefault="009106FC" w:rsidP="009106FC">
      <w:pPr>
        <w:pStyle w:val="Listeavsnitt"/>
        <w:numPr>
          <w:ilvl w:val="0"/>
          <w:numId w:val="9"/>
        </w:numPr>
        <w:rPr>
          <w:highlight w:val="yellow"/>
        </w:rPr>
      </w:pPr>
      <w:r w:rsidRPr="008971E1">
        <w:rPr>
          <w:highlight w:val="yellow"/>
        </w:rPr>
        <w:t>Punch-</w:t>
      </w:r>
      <w:proofErr w:type="spellStart"/>
      <w:r w:rsidRPr="008971E1">
        <w:rPr>
          <w:highlight w:val="yellow"/>
        </w:rPr>
        <w:t>out</w:t>
      </w:r>
      <w:proofErr w:type="spellEnd"/>
      <w:r>
        <w:rPr>
          <w:highlight w:val="yellow"/>
        </w:rPr>
        <w:t xml:space="preserve"> (ekstern nettbutikk)</w:t>
      </w:r>
    </w:p>
    <w:p w14:paraId="1A8CEC89" w14:textId="77777777" w:rsidR="009106FC" w:rsidRDefault="009106FC" w:rsidP="009106FC">
      <w:pPr>
        <w:pStyle w:val="Listeavsnitt"/>
        <w:numPr>
          <w:ilvl w:val="0"/>
          <w:numId w:val="9"/>
        </w:numPr>
      </w:pPr>
      <w:r w:rsidRPr="008971E1">
        <w:rPr>
          <w:highlight w:val="yellow"/>
        </w:rPr>
        <w:t>Formular</w:t>
      </w:r>
    </w:p>
    <w:p w14:paraId="2B5B070F" w14:textId="77777777" w:rsidR="009106FC" w:rsidRPr="009106FC" w:rsidRDefault="009106FC" w:rsidP="009106FC">
      <w:pPr>
        <w:pStyle w:val="Overskrift2"/>
      </w:pPr>
      <w:bookmarkStart w:id="165" w:name="_Toc76719325"/>
      <w:bookmarkStart w:id="166" w:name="_Toc172018577"/>
      <w:r w:rsidRPr="009106FC">
        <w:t>Strategi for markedsmobilisering</w:t>
      </w:r>
      <w:bookmarkEnd w:id="165"/>
      <w:bookmarkEnd w:id="166"/>
    </w:p>
    <w:p w14:paraId="5E2A8245" w14:textId="77777777" w:rsidR="009106FC" w:rsidRDefault="009106FC" w:rsidP="009106FC">
      <w:r>
        <w:t>Det planlegges å gjennomføre aktiviteter for markedsmobilisering i form av:</w:t>
      </w:r>
    </w:p>
    <w:p w14:paraId="1FD47745" w14:textId="77777777" w:rsidR="009106FC" w:rsidRDefault="009106FC" w:rsidP="009106FC">
      <w:pPr>
        <w:pStyle w:val="Listeavsnitt"/>
        <w:numPr>
          <w:ilvl w:val="0"/>
          <w:numId w:val="9"/>
        </w:numPr>
        <w:rPr>
          <w:rFonts w:eastAsia="WenQuanYi Micro Hei"/>
          <w:highlight w:val="yellow"/>
        </w:rPr>
      </w:pPr>
      <w:r>
        <w:rPr>
          <w:rFonts w:eastAsia="WenQuanYi Micro Hei"/>
          <w:highlight w:val="yellow"/>
        </w:rPr>
        <w:t>Tilbudskonferanse/informasjonsmøte for å forberede markedet på anskaffelsen.</w:t>
      </w:r>
    </w:p>
    <w:p w14:paraId="34F0629E" w14:textId="64520701" w:rsidR="009106FC" w:rsidRDefault="009106FC" w:rsidP="009106FC">
      <w:pPr>
        <w:pStyle w:val="Listeavsnitt"/>
        <w:numPr>
          <w:ilvl w:val="0"/>
          <w:numId w:val="9"/>
        </w:numPr>
        <w:rPr>
          <w:rFonts w:eastAsia="WenQuanYi Micro Hei"/>
          <w:highlight w:val="yellow"/>
        </w:rPr>
      </w:pPr>
      <w:r>
        <w:rPr>
          <w:rFonts w:eastAsia="WenQuanYi Micro Hei"/>
          <w:highlight w:val="yellow"/>
        </w:rPr>
        <w:t xml:space="preserve">Nyhetsoppslag på </w:t>
      </w:r>
      <w:proofErr w:type="spellStart"/>
      <w:r>
        <w:rPr>
          <w:rFonts w:eastAsia="WenQuanYi Micro Hei"/>
          <w:highlight w:val="yellow"/>
        </w:rPr>
        <w:t>på</w:t>
      </w:r>
      <w:proofErr w:type="spellEnd"/>
      <w:r>
        <w:rPr>
          <w:rFonts w:eastAsia="WenQuanYi Micro Hei"/>
          <w:highlight w:val="yellow"/>
        </w:rPr>
        <w:t xml:space="preserve"> </w:t>
      </w:r>
      <w:hyperlink r:id="rId29" w:history="1">
        <w:r w:rsidRPr="004A6326">
          <w:rPr>
            <w:rStyle w:val="Hyperkobling"/>
            <w:rFonts w:eastAsia="WenQuanYi Micro Hei"/>
            <w:highlight w:val="yellow"/>
          </w:rPr>
          <w:t>www.riik.no</w:t>
        </w:r>
      </w:hyperlink>
      <w:r>
        <w:rPr>
          <w:rFonts w:eastAsia="WenQuanYi Micro Hei"/>
          <w:highlight w:val="yellow"/>
        </w:rPr>
        <w:t>.</w:t>
      </w:r>
    </w:p>
    <w:p w14:paraId="050404FE" w14:textId="77777777" w:rsidR="009106FC" w:rsidRDefault="009106FC" w:rsidP="009106FC">
      <w:pPr>
        <w:pStyle w:val="Listeavsnitt"/>
        <w:numPr>
          <w:ilvl w:val="0"/>
          <w:numId w:val="9"/>
        </w:numPr>
        <w:rPr>
          <w:rFonts w:eastAsia="WenQuanYi Micro Hei"/>
          <w:highlight w:val="yellow"/>
        </w:rPr>
      </w:pPr>
      <w:r>
        <w:rPr>
          <w:rFonts w:eastAsia="WenQuanYi Micro Hei"/>
          <w:highlight w:val="yellow"/>
        </w:rPr>
        <w:lastRenderedPageBreak/>
        <w:t>Nyhetsoppslag på kommunens/</w:t>
      </w:r>
      <w:proofErr w:type="spellStart"/>
      <w:r>
        <w:rPr>
          <w:rFonts w:eastAsia="WenQuanYi Micro Hei"/>
          <w:highlight w:val="yellow"/>
        </w:rPr>
        <w:t>IKSets</w:t>
      </w:r>
      <w:proofErr w:type="spellEnd"/>
      <w:r>
        <w:rPr>
          <w:rFonts w:eastAsia="WenQuanYi Micro Hei"/>
          <w:highlight w:val="yellow"/>
        </w:rPr>
        <w:t xml:space="preserve"> hjemmesider.</w:t>
      </w:r>
    </w:p>
    <w:p w14:paraId="06404397" w14:textId="77777777" w:rsidR="009106FC" w:rsidRDefault="009106FC" w:rsidP="009106FC">
      <w:pPr>
        <w:pStyle w:val="Listeavsnitt"/>
        <w:numPr>
          <w:ilvl w:val="0"/>
          <w:numId w:val="9"/>
        </w:numPr>
        <w:rPr>
          <w:rFonts w:eastAsia="WenQuanYi Micro Hei"/>
          <w:highlight w:val="yellow"/>
        </w:rPr>
      </w:pPr>
      <w:r>
        <w:rPr>
          <w:rFonts w:eastAsia="WenQuanYi Micro Hei"/>
          <w:highlight w:val="yellow"/>
        </w:rPr>
        <w:t>Bruk av sosiale medier (kommune/IKS).</w:t>
      </w:r>
    </w:p>
    <w:p w14:paraId="6A6DBDFC" w14:textId="77777777" w:rsidR="009106FC" w:rsidRDefault="009106FC" w:rsidP="009106FC">
      <w:pPr>
        <w:pStyle w:val="Listeavsnitt"/>
        <w:numPr>
          <w:ilvl w:val="0"/>
          <w:numId w:val="9"/>
        </w:numPr>
        <w:rPr>
          <w:rFonts w:eastAsia="WenQuanYi Micro Hei"/>
          <w:highlight w:val="yellow"/>
        </w:rPr>
      </w:pPr>
      <w:r>
        <w:rPr>
          <w:rFonts w:eastAsia="WenQuanYi Micro Hei"/>
          <w:highlight w:val="yellow"/>
        </w:rPr>
        <w:t xml:space="preserve">Gjøre aktuelle leverandører klar over konkurransen. </w:t>
      </w:r>
    </w:p>
    <w:p w14:paraId="0F1E6D5A" w14:textId="77777777" w:rsidR="009106FC" w:rsidRDefault="009106FC" w:rsidP="009106FC">
      <w:pPr>
        <w:pStyle w:val="Listeavsnitt"/>
        <w:numPr>
          <w:ilvl w:val="0"/>
          <w:numId w:val="9"/>
        </w:numPr>
        <w:rPr>
          <w:rFonts w:eastAsia="WenQuanYi Micro Hei"/>
          <w:highlight w:val="yellow"/>
        </w:rPr>
      </w:pPr>
      <w:r>
        <w:rPr>
          <w:rFonts w:eastAsia="WenQuanYi Micro Hei"/>
          <w:highlight w:val="yellow"/>
        </w:rPr>
        <w:t xml:space="preserve">Nyhetssak i media. </w:t>
      </w:r>
    </w:p>
    <w:p w14:paraId="1D55D264" w14:textId="77777777" w:rsidR="009106FC" w:rsidRPr="008929DF" w:rsidRDefault="009106FC" w:rsidP="009106FC">
      <w:pPr>
        <w:pStyle w:val="Listeavsnitt"/>
        <w:numPr>
          <w:ilvl w:val="0"/>
          <w:numId w:val="9"/>
        </w:numPr>
        <w:rPr>
          <w:rFonts w:eastAsia="WenQuanYi Micro Hei"/>
          <w:highlight w:val="yellow"/>
        </w:rPr>
      </w:pPr>
      <w:r>
        <w:rPr>
          <w:rFonts w:eastAsia="WenQuanYi Micro Hei"/>
          <w:highlight w:val="yellow"/>
        </w:rPr>
        <w:t>[ANNET]</w:t>
      </w:r>
    </w:p>
    <w:p w14:paraId="0074FEC1" w14:textId="77777777" w:rsidR="009106FC" w:rsidRPr="009106FC" w:rsidRDefault="009106FC" w:rsidP="009106FC">
      <w:pPr>
        <w:pStyle w:val="Overskrift2"/>
      </w:pPr>
      <w:bookmarkStart w:id="167" w:name="_Toc29471511"/>
      <w:bookmarkStart w:id="168" w:name="_Toc76719326"/>
      <w:bookmarkStart w:id="169" w:name="_Toc172018578"/>
      <w:r w:rsidRPr="009106FC">
        <w:t xml:space="preserve">Strategi for </w:t>
      </w:r>
      <w:bookmarkEnd w:id="167"/>
      <w:r w:rsidRPr="009106FC">
        <w:t>implementering</w:t>
      </w:r>
      <w:bookmarkEnd w:id="168"/>
      <w:bookmarkEnd w:id="169"/>
    </w:p>
    <w:p w14:paraId="235DDCF9" w14:textId="77777777" w:rsidR="009106FC" w:rsidRDefault="009106FC" w:rsidP="009106FC">
      <w:pPr>
        <w:rPr>
          <w:rFonts w:eastAsia="WenQuanYi Micro Hei"/>
          <w:highlight w:val="yellow"/>
        </w:rPr>
      </w:pPr>
      <w:r>
        <w:t>I tabell under beskriver aktiviteter og ressurser for hvordan</w:t>
      </w:r>
      <w:r w:rsidRPr="005B1350">
        <w:t xml:space="preserve"> anskaffelsen skal </w:t>
      </w:r>
      <w:proofErr w:type="gramStart"/>
      <w:r w:rsidRPr="005B1350">
        <w:t>implementeres</w:t>
      </w:r>
      <w:proofErr w:type="gramEnd"/>
      <w:r>
        <w:t xml:space="preserve"> (k</w:t>
      </w:r>
      <w:r w:rsidRPr="005B1350">
        <w:t>ursing, informasjon etc.) Opplæring i innholdet og bruken av det som skal anskaffes er sentralt</w:t>
      </w:r>
      <w:r>
        <w:t xml:space="preserve"> for å få avtalen til å fungere, og beskriver både aktiviteter</w:t>
      </w:r>
      <w:r w:rsidRPr="005B1350">
        <w:t xml:space="preserve"> knyttet til selve iverksettelsen av det ”nye” og hvordan det ”nye” skal </w:t>
      </w:r>
      <w:proofErr w:type="gramStart"/>
      <w:r w:rsidRPr="005B1350">
        <w:t>integreres</w:t>
      </w:r>
      <w:proofErr w:type="gramEnd"/>
      <w:r w:rsidRPr="005B1350">
        <w:t xml:space="preserve"> i virksomheten som helhet.</w:t>
      </w:r>
    </w:p>
    <w:p w14:paraId="62F31266" w14:textId="2B12E819" w:rsidR="009106FC" w:rsidRDefault="009106FC" w:rsidP="009106FC">
      <w:pPr>
        <w:pStyle w:val="Bildetekst"/>
        <w:keepNext/>
      </w:pPr>
      <w:r>
        <w:t xml:space="preserve">Tabell </w:t>
      </w:r>
      <w:r w:rsidR="00FA5D12">
        <w:fldChar w:fldCharType="begin"/>
      </w:r>
      <w:r w:rsidR="00FA5D12">
        <w:instrText xml:space="preserve"> SEQ Tabell \* ARABIC </w:instrText>
      </w:r>
      <w:r w:rsidR="00FA5D12">
        <w:fldChar w:fldCharType="separate"/>
      </w:r>
      <w:r w:rsidR="00E14A96">
        <w:rPr>
          <w:noProof/>
        </w:rPr>
        <w:t>15</w:t>
      </w:r>
      <w:r w:rsidR="00FA5D12">
        <w:rPr>
          <w:noProof/>
        </w:rPr>
        <w:fldChar w:fldCharType="end"/>
      </w:r>
      <w:r>
        <w:t xml:space="preserve"> Implementeringsaktiviteter</w:t>
      </w:r>
    </w:p>
    <w:tbl>
      <w:tblPr>
        <w:tblStyle w:val="Rutenettabell5mrkuthevingsfarge3"/>
        <w:tblW w:w="0" w:type="auto"/>
        <w:tblLook w:val="04A0" w:firstRow="1" w:lastRow="0" w:firstColumn="1" w:lastColumn="0" w:noHBand="0" w:noVBand="1"/>
      </w:tblPr>
      <w:tblGrid>
        <w:gridCol w:w="5000"/>
        <w:gridCol w:w="1989"/>
        <w:gridCol w:w="2065"/>
      </w:tblGrid>
      <w:tr w:rsidR="009106FC" w:rsidRPr="00060884" w14:paraId="70B539BC" w14:textId="77777777" w:rsidTr="00525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2215C583" w14:textId="77777777" w:rsidR="009106FC" w:rsidRPr="00060884" w:rsidRDefault="009106FC" w:rsidP="00525104">
            <w:pPr>
              <w:rPr>
                <w:rFonts w:cs="Arial"/>
                <w:szCs w:val="22"/>
              </w:rPr>
            </w:pPr>
            <w:r>
              <w:rPr>
                <w:rFonts w:cs="Arial"/>
                <w:szCs w:val="22"/>
              </w:rPr>
              <w:t>Aktivitet</w:t>
            </w:r>
          </w:p>
        </w:tc>
        <w:tc>
          <w:tcPr>
            <w:tcW w:w="0" w:type="auto"/>
            <w:hideMark/>
          </w:tcPr>
          <w:p w14:paraId="3846E458" w14:textId="77777777" w:rsidR="009106FC" w:rsidRPr="00060884"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Ansvarlig</w:t>
            </w:r>
          </w:p>
        </w:tc>
        <w:tc>
          <w:tcPr>
            <w:tcW w:w="0" w:type="auto"/>
          </w:tcPr>
          <w:p w14:paraId="12B2CED3" w14:textId="77777777" w:rsidR="009106FC"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Hjelpemiddel</w:t>
            </w:r>
          </w:p>
        </w:tc>
      </w:tr>
      <w:tr w:rsidR="009106FC" w:rsidRPr="00060884" w14:paraId="37EE561E"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74CD44" w14:textId="77777777" w:rsidR="009106FC" w:rsidRPr="00740C09" w:rsidRDefault="009106FC" w:rsidP="00525104">
            <w:pPr>
              <w:spacing w:after="0"/>
              <w:rPr>
                <w:rFonts w:cs="Arial"/>
                <w:b w:val="0"/>
                <w:color w:val="auto"/>
                <w:szCs w:val="22"/>
                <w:highlight w:val="yellow"/>
              </w:rPr>
            </w:pPr>
            <w:r w:rsidRPr="00740C09">
              <w:rPr>
                <w:rFonts w:cs="Arial"/>
                <w:b w:val="0"/>
                <w:color w:val="auto"/>
                <w:szCs w:val="22"/>
                <w:highlight w:val="yellow"/>
              </w:rPr>
              <w:t>Oppstarts- og avklaringsmøte med leverandør(er)</w:t>
            </w:r>
          </w:p>
        </w:tc>
        <w:tc>
          <w:tcPr>
            <w:tcW w:w="0" w:type="auto"/>
          </w:tcPr>
          <w:p w14:paraId="62F3A02A"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RIIK</w:t>
            </w:r>
          </w:p>
        </w:tc>
        <w:tc>
          <w:tcPr>
            <w:tcW w:w="0" w:type="auto"/>
          </w:tcPr>
          <w:p w14:paraId="37544BD7"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3D0FCEBB"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4D6A7CA9" w14:textId="77777777" w:rsidR="009106FC" w:rsidRPr="00740C09" w:rsidRDefault="009106FC" w:rsidP="00525104">
            <w:pPr>
              <w:spacing w:after="0"/>
              <w:rPr>
                <w:rFonts w:cs="Arial"/>
                <w:b w:val="0"/>
                <w:szCs w:val="22"/>
                <w:highlight w:val="yellow"/>
              </w:rPr>
            </w:pPr>
            <w:r w:rsidRPr="00740C09">
              <w:rPr>
                <w:rFonts w:cs="Arial"/>
                <w:b w:val="0"/>
                <w:color w:val="auto"/>
                <w:szCs w:val="22"/>
                <w:highlight w:val="yellow"/>
              </w:rPr>
              <w:t>Inngå avtale med leverandør(er)</w:t>
            </w:r>
          </w:p>
        </w:tc>
        <w:tc>
          <w:tcPr>
            <w:tcW w:w="0" w:type="auto"/>
          </w:tcPr>
          <w:p w14:paraId="093D4F57"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RIIK</w:t>
            </w:r>
          </w:p>
        </w:tc>
        <w:tc>
          <w:tcPr>
            <w:tcW w:w="0" w:type="auto"/>
          </w:tcPr>
          <w:p w14:paraId="10197E52"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rsidRPr="00060884" w14:paraId="3263CCAC"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7AA597" w14:textId="77777777" w:rsidR="009106FC" w:rsidRPr="00740C09" w:rsidRDefault="009106FC" w:rsidP="00525104">
            <w:pPr>
              <w:spacing w:after="0"/>
              <w:rPr>
                <w:rFonts w:cs="Arial"/>
                <w:b w:val="0"/>
                <w:color w:val="auto"/>
                <w:szCs w:val="22"/>
                <w:highlight w:val="yellow"/>
              </w:rPr>
            </w:pPr>
            <w:r w:rsidRPr="00740C09">
              <w:rPr>
                <w:rFonts w:cs="Arial"/>
                <w:b w:val="0"/>
                <w:color w:val="auto"/>
                <w:szCs w:val="22"/>
                <w:highlight w:val="yellow"/>
              </w:rPr>
              <w:t>Oppdatering av RIIK avtaleoversikt</w:t>
            </w:r>
          </w:p>
        </w:tc>
        <w:tc>
          <w:tcPr>
            <w:tcW w:w="0" w:type="auto"/>
          </w:tcPr>
          <w:p w14:paraId="562F5A89"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RIIK</w:t>
            </w:r>
          </w:p>
        </w:tc>
        <w:tc>
          <w:tcPr>
            <w:tcW w:w="0" w:type="auto"/>
          </w:tcPr>
          <w:p w14:paraId="71B11AF3"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p>
        </w:tc>
      </w:tr>
      <w:tr w:rsidR="009106FC" w:rsidRPr="00060884" w14:paraId="4FDF4942"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39AFA7A5" w14:textId="77777777" w:rsidR="009106FC" w:rsidRPr="00740C09" w:rsidRDefault="009106FC" w:rsidP="00525104">
            <w:pPr>
              <w:spacing w:after="0"/>
              <w:rPr>
                <w:rFonts w:cs="Arial"/>
                <w:b w:val="0"/>
                <w:szCs w:val="22"/>
                <w:highlight w:val="yellow"/>
              </w:rPr>
            </w:pPr>
            <w:r w:rsidRPr="00740C09">
              <w:rPr>
                <w:rFonts w:cs="Arial"/>
                <w:b w:val="0"/>
                <w:color w:val="auto"/>
                <w:szCs w:val="22"/>
                <w:highlight w:val="yellow"/>
              </w:rPr>
              <w:t>Tilgjengeliggjøre avtale for deltakere på avtale.</w:t>
            </w:r>
          </w:p>
        </w:tc>
        <w:tc>
          <w:tcPr>
            <w:tcW w:w="0" w:type="auto"/>
          </w:tcPr>
          <w:p w14:paraId="22BF3185"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RIIK</w:t>
            </w:r>
          </w:p>
        </w:tc>
        <w:tc>
          <w:tcPr>
            <w:tcW w:w="0" w:type="auto"/>
          </w:tcPr>
          <w:p w14:paraId="1BDB8739"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Rutine for avtaledokumenter</w:t>
            </w:r>
          </w:p>
        </w:tc>
      </w:tr>
      <w:tr w:rsidR="009106FC" w:rsidRPr="00060884" w14:paraId="5811CE70"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0A419E" w14:textId="77777777" w:rsidR="009106FC" w:rsidRPr="00740C09" w:rsidRDefault="009106FC" w:rsidP="00525104">
            <w:pPr>
              <w:spacing w:after="0"/>
              <w:rPr>
                <w:rFonts w:cs="Arial"/>
                <w:b w:val="0"/>
                <w:color w:val="auto"/>
                <w:szCs w:val="22"/>
                <w:highlight w:val="yellow"/>
              </w:rPr>
            </w:pPr>
            <w:r w:rsidRPr="00740C09">
              <w:rPr>
                <w:rFonts w:cs="Arial"/>
                <w:b w:val="0"/>
                <w:color w:val="auto"/>
                <w:szCs w:val="22"/>
                <w:highlight w:val="yellow"/>
              </w:rPr>
              <w:t>Utarbeide avtaleinformasjon og gjøre tilgjengelig for innkjøpsansvarlige</w:t>
            </w:r>
          </w:p>
        </w:tc>
        <w:tc>
          <w:tcPr>
            <w:tcW w:w="0" w:type="auto"/>
          </w:tcPr>
          <w:p w14:paraId="58841FAA"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RIIK</w:t>
            </w:r>
          </w:p>
        </w:tc>
        <w:tc>
          <w:tcPr>
            <w:tcW w:w="0" w:type="auto"/>
          </w:tcPr>
          <w:p w14:paraId="5FBFB1B8" w14:textId="77777777" w:rsidR="009106FC" w:rsidRPr="00060884" w:rsidRDefault="009106FC" w:rsidP="00525104">
            <w:pPr>
              <w:spacing w:after="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Mal for avtaleinformasjon</w:t>
            </w:r>
          </w:p>
        </w:tc>
      </w:tr>
      <w:tr w:rsidR="009106FC" w:rsidRPr="00060884" w14:paraId="49EB58C8"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3E297C6C" w14:textId="77777777" w:rsidR="009106FC" w:rsidRPr="00740C09" w:rsidRDefault="009106FC" w:rsidP="00525104">
            <w:pPr>
              <w:spacing w:after="0"/>
              <w:rPr>
                <w:rFonts w:cs="Arial"/>
                <w:b w:val="0"/>
                <w:color w:val="auto"/>
                <w:szCs w:val="22"/>
                <w:highlight w:val="yellow"/>
              </w:rPr>
            </w:pPr>
            <w:r w:rsidRPr="00740C09">
              <w:rPr>
                <w:rFonts w:cs="Arial"/>
                <w:b w:val="0"/>
                <w:color w:val="auto"/>
                <w:szCs w:val="22"/>
                <w:highlight w:val="yellow"/>
              </w:rPr>
              <w:t xml:space="preserve">Oppdatere rutiner og bestillingsløsninger/eHandel i den enkelte virksomhet. </w:t>
            </w:r>
          </w:p>
        </w:tc>
        <w:tc>
          <w:tcPr>
            <w:tcW w:w="0" w:type="auto"/>
          </w:tcPr>
          <w:p w14:paraId="58971DFD"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Innkjøpsansvarlig/</w:t>
            </w:r>
            <w:r>
              <w:rPr>
                <w:rFonts w:cs="Arial"/>
                <w:szCs w:val="22"/>
              </w:rPr>
              <w:br/>
              <w:t>produktansvarlig</w:t>
            </w:r>
          </w:p>
        </w:tc>
        <w:tc>
          <w:tcPr>
            <w:tcW w:w="0" w:type="auto"/>
          </w:tcPr>
          <w:p w14:paraId="38665C2F" w14:textId="77777777" w:rsidR="009106FC" w:rsidRPr="00060884" w:rsidRDefault="009106FC" w:rsidP="00525104">
            <w:pPr>
              <w:spacing w:after="0"/>
              <w:cnfStyle w:val="000000000000" w:firstRow="0" w:lastRow="0" w:firstColumn="0" w:lastColumn="0" w:oddVBand="0" w:evenVBand="0" w:oddHBand="0" w:evenHBand="0" w:firstRowFirstColumn="0" w:firstRowLastColumn="0" w:lastRowFirstColumn="0" w:lastRowLastColumn="0"/>
              <w:rPr>
                <w:rFonts w:cs="Arial"/>
                <w:szCs w:val="22"/>
              </w:rPr>
            </w:pPr>
          </w:p>
        </w:tc>
      </w:tr>
      <w:tr w:rsidR="009106FC" w14:paraId="6137D97B"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B9C519" w14:textId="77777777" w:rsidR="009106FC" w:rsidRPr="00740C09" w:rsidRDefault="009106FC" w:rsidP="00525104">
            <w:pPr>
              <w:spacing w:after="0"/>
              <w:rPr>
                <w:b w:val="0"/>
                <w:highlight w:val="yellow"/>
              </w:rPr>
            </w:pPr>
            <w:r w:rsidRPr="00740C09">
              <w:rPr>
                <w:rFonts w:cs="Arial"/>
                <w:b w:val="0"/>
                <w:color w:val="auto"/>
                <w:szCs w:val="22"/>
                <w:highlight w:val="yellow"/>
              </w:rPr>
              <w:t>Intern informasjon i den enkelte virksomhet.</w:t>
            </w:r>
          </w:p>
        </w:tc>
        <w:tc>
          <w:tcPr>
            <w:tcW w:w="0" w:type="auto"/>
          </w:tcPr>
          <w:p w14:paraId="45CB451F"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r>
              <w:t>Innkjøpsansvarlig</w:t>
            </w:r>
          </w:p>
        </w:tc>
        <w:tc>
          <w:tcPr>
            <w:tcW w:w="0" w:type="auto"/>
          </w:tcPr>
          <w:p w14:paraId="22278577"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r>
      <w:tr w:rsidR="009106FC" w14:paraId="6CC2585C"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369F26D1" w14:textId="77777777" w:rsidR="009106FC" w:rsidRPr="00740C09" w:rsidRDefault="009106FC" w:rsidP="00525104">
            <w:pPr>
              <w:spacing w:after="0"/>
              <w:rPr>
                <w:b w:val="0"/>
                <w:highlight w:val="yellow"/>
              </w:rPr>
            </w:pPr>
            <w:proofErr w:type="spellStart"/>
            <w:r w:rsidRPr="00740C09">
              <w:rPr>
                <w:b w:val="0"/>
                <w:color w:val="auto"/>
                <w:highlight w:val="yellow"/>
              </w:rPr>
              <w:t>Kontraktsoverføringsmøte</w:t>
            </w:r>
            <w:proofErr w:type="spellEnd"/>
            <w:r w:rsidRPr="00740C09">
              <w:rPr>
                <w:b w:val="0"/>
                <w:color w:val="auto"/>
                <w:highlight w:val="yellow"/>
              </w:rPr>
              <w:t>/informasjonsmøte med bestillere, gjennomføre brukeropplæring.</w:t>
            </w:r>
          </w:p>
        </w:tc>
        <w:tc>
          <w:tcPr>
            <w:tcW w:w="0" w:type="auto"/>
          </w:tcPr>
          <w:p w14:paraId="12A0DF51"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r>
              <w:t>Produktansvarlig</w:t>
            </w:r>
          </w:p>
        </w:tc>
        <w:tc>
          <w:tcPr>
            <w:tcW w:w="0" w:type="auto"/>
          </w:tcPr>
          <w:p w14:paraId="40A3F387"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r>
      <w:tr w:rsidR="009106FC" w14:paraId="71FAFFB2"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C4A4D9" w14:textId="77777777" w:rsidR="009106FC" w:rsidRPr="00740C09" w:rsidRDefault="009106FC" w:rsidP="00525104">
            <w:pPr>
              <w:spacing w:after="0"/>
              <w:rPr>
                <w:b w:val="0"/>
                <w:color w:val="auto"/>
                <w:highlight w:val="yellow"/>
              </w:rPr>
            </w:pPr>
            <w:r w:rsidRPr="00740C09">
              <w:rPr>
                <w:b w:val="0"/>
                <w:color w:val="auto"/>
                <w:highlight w:val="yellow"/>
              </w:rPr>
              <w:t>Ekstern «markedsføring» av ny avtale.</w:t>
            </w:r>
          </w:p>
        </w:tc>
        <w:tc>
          <w:tcPr>
            <w:tcW w:w="0" w:type="auto"/>
          </w:tcPr>
          <w:p w14:paraId="70F51A88"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r>
              <w:t>RIIK</w:t>
            </w:r>
          </w:p>
        </w:tc>
        <w:tc>
          <w:tcPr>
            <w:tcW w:w="0" w:type="auto"/>
          </w:tcPr>
          <w:p w14:paraId="0607BD6F" w14:textId="77777777" w:rsidR="009106FC" w:rsidRDefault="009106FC" w:rsidP="00525104">
            <w:pPr>
              <w:spacing w:after="0"/>
              <w:cnfStyle w:val="000000100000" w:firstRow="0" w:lastRow="0" w:firstColumn="0" w:lastColumn="0" w:oddVBand="0" w:evenVBand="0" w:oddHBand="1" w:evenHBand="0" w:firstRowFirstColumn="0" w:firstRowLastColumn="0" w:lastRowFirstColumn="0" w:lastRowLastColumn="0"/>
            </w:pPr>
          </w:p>
        </w:tc>
      </w:tr>
      <w:tr w:rsidR="009106FC" w14:paraId="4EF9BB45" w14:textId="77777777" w:rsidTr="00525104">
        <w:tc>
          <w:tcPr>
            <w:cnfStyle w:val="001000000000" w:firstRow="0" w:lastRow="0" w:firstColumn="1" w:lastColumn="0" w:oddVBand="0" w:evenVBand="0" w:oddHBand="0" w:evenHBand="0" w:firstRowFirstColumn="0" w:firstRowLastColumn="0" w:lastRowFirstColumn="0" w:lastRowLastColumn="0"/>
            <w:tcW w:w="0" w:type="auto"/>
          </w:tcPr>
          <w:p w14:paraId="45304E98" w14:textId="77777777" w:rsidR="009106FC" w:rsidRPr="00740C09" w:rsidRDefault="009106FC" w:rsidP="00525104">
            <w:pPr>
              <w:spacing w:after="0"/>
              <w:rPr>
                <w:b w:val="0"/>
              </w:rPr>
            </w:pPr>
          </w:p>
        </w:tc>
        <w:tc>
          <w:tcPr>
            <w:tcW w:w="0" w:type="auto"/>
          </w:tcPr>
          <w:p w14:paraId="6943EBAB"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c>
          <w:tcPr>
            <w:tcW w:w="0" w:type="auto"/>
          </w:tcPr>
          <w:p w14:paraId="6DB4DFC7" w14:textId="77777777" w:rsidR="009106FC" w:rsidRDefault="009106FC" w:rsidP="00525104">
            <w:pPr>
              <w:spacing w:after="0"/>
              <w:cnfStyle w:val="000000000000" w:firstRow="0" w:lastRow="0" w:firstColumn="0" w:lastColumn="0" w:oddVBand="0" w:evenVBand="0" w:oddHBand="0" w:evenHBand="0" w:firstRowFirstColumn="0" w:firstRowLastColumn="0" w:lastRowFirstColumn="0" w:lastRowLastColumn="0"/>
            </w:pPr>
          </w:p>
        </w:tc>
      </w:tr>
    </w:tbl>
    <w:p w14:paraId="7AC87812" w14:textId="77777777" w:rsidR="009106FC" w:rsidRPr="009106FC" w:rsidRDefault="009106FC" w:rsidP="009106FC">
      <w:pPr>
        <w:pStyle w:val="Overskrift2"/>
      </w:pPr>
      <w:bookmarkStart w:id="170" w:name="_Toc76719327"/>
      <w:bookmarkStart w:id="171" w:name="_Toc172018579"/>
      <w:r w:rsidRPr="009106FC">
        <w:t>Strategi for kontraktsoppfølging</w:t>
      </w:r>
      <w:bookmarkEnd w:id="170"/>
      <w:bookmarkEnd w:id="171"/>
    </w:p>
    <w:p w14:paraId="77B342DF" w14:textId="38053246" w:rsidR="009106FC" w:rsidRPr="004F5410" w:rsidRDefault="009106FC" w:rsidP="009106FC">
      <w:r w:rsidRPr="00FB1C8D">
        <w:t xml:space="preserve">For å kunne gi svar på spørsmålet om </w:t>
      </w:r>
      <w:r>
        <w:t>at anskaffelsen var vellykket er det fastsatt</w:t>
      </w:r>
      <w:r w:rsidRPr="00FB1C8D">
        <w:t xml:space="preserve"> </w:t>
      </w:r>
      <w:hyperlink r:id="rId30" w:history="1">
        <w:r w:rsidRPr="00827165">
          <w:rPr>
            <w:rStyle w:val="Hyperkobling"/>
          </w:rPr>
          <w:t>anskaffelsens resultatmål</w:t>
        </w:r>
      </w:hyperlink>
      <w:r>
        <w:rPr>
          <w:b/>
          <w:i/>
        </w:rPr>
        <w:t>.</w:t>
      </w:r>
      <w:r w:rsidRPr="00FB1C8D">
        <w:t xml:space="preserve"> </w:t>
      </w:r>
      <w:r>
        <w:t xml:space="preserve">Graden av oppfyllelse av </w:t>
      </w:r>
      <w:r w:rsidRPr="00FB1C8D">
        <w:t>målsetninger so</w:t>
      </w:r>
      <w:r>
        <w:t xml:space="preserve">m er definert i </w:t>
      </w:r>
      <w:r w:rsidR="00356111">
        <w:fldChar w:fldCharType="begin"/>
      </w:r>
      <w:r w:rsidR="00356111">
        <w:instrText xml:space="preserve"> REF _Ref172018477 \r \h </w:instrText>
      </w:r>
      <w:r w:rsidR="00356111">
        <w:fldChar w:fldCharType="separate"/>
      </w:r>
      <w:r w:rsidR="00E14A96">
        <w:t>3.4</w:t>
      </w:r>
      <w:r w:rsidR="00356111">
        <w:fldChar w:fldCharType="end"/>
      </w:r>
      <w:r w:rsidR="00356111">
        <w:t xml:space="preserve"> </w:t>
      </w:r>
      <w:r w:rsidR="00356111">
        <w:fldChar w:fldCharType="begin"/>
      </w:r>
      <w:r w:rsidR="00356111">
        <w:instrText xml:space="preserve"> REF _Ref172018484 \h </w:instrText>
      </w:r>
      <w:r w:rsidR="00356111">
        <w:fldChar w:fldCharType="separate"/>
      </w:r>
      <w:r w:rsidR="00E14A96" w:rsidRPr="00D8578C">
        <w:t>Målsetninger</w:t>
      </w:r>
      <w:r w:rsidR="00356111">
        <w:fldChar w:fldCharType="end"/>
      </w:r>
      <w:r w:rsidRPr="004F5410">
        <w:t xml:space="preserve"> skal </w:t>
      </w:r>
      <w:commentRangeStart w:id="172"/>
      <w:r w:rsidRPr="004F5410">
        <w:t>måles i avtaleperioden</w:t>
      </w:r>
      <w:commentRangeEnd w:id="172"/>
      <w:r w:rsidRPr="008971E1">
        <w:commentReference w:id="172"/>
      </w:r>
      <w:r w:rsidRPr="004F5410">
        <w:t>.</w:t>
      </w:r>
    </w:p>
    <w:p w14:paraId="33195A6D" w14:textId="42FB1768" w:rsidR="009106FC" w:rsidRDefault="00000000" w:rsidP="009106FC">
      <w:pPr>
        <w:rPr>
          <w:rFonts w:eastAsia="WenQuanYi Micro Hei"/>
        </w:rPr>
      </w:pPr>
      <w:hyperlink r:id="rId31" w:history="1">
        <w:r w:rsidR="009106FC" w:rsidRPr="00A04234">
          <w:rPr>
            <w:rStyle w:val="Hyperkobling"/>
          </w:rPr>
          <w:t>Risikokartlegging</w:t>
        </w:r>
      </w:hyperlink>
      <w:r w:rsidR="009106FC">
        <w:t xml:space="preserve"> </w:t>
      </w:r>
      <w:r w:rsidR="009106FC" w:rsidRPr="00FB1C8D">
        <w:rPr>
          <w:rFonts w:eastAsia="WenQuanYi Micro Hei"/>
        </w:rPr>
        <w:t xml:space="preserve">som </w:t>
      </w:r>
      <w:r w:rsidR="009106FC">
        <w:rPr>
          <w:rFonts w:eastAsia="WenQuanYi Micro Hei"/>
        </w:rPr>
        <w:t>blir</w:t>
      </w:r>
      <w:r w:rsidR="009106FC" w:rsidRPr="00FB1C8D">
        <w:rPr>
          <w:rFonts w:eastAsia="WenQuanYi Micro Hei"/>
        </w:rPr>
        <w:t xml:space="preserve"> utført </w:t>
      </w:r>
      <w:r w:rsidR="009106FC">
        <w:rPr>
          <w:rFonts w:eastAsia="WenQuanYi Micro Hei"/>
        </w:rPr>
        <w:t>ovenfor</w:t>
      </w:r>
      <w:r w:rsidR="009106FC" w:rsidRPr="00FB1C8D">
        <w:rPr>
          <w:rFonts w:eastAsia="WenQuanYi Micro Hei"/>
        </w:rPr>
        <w:t xml:space="preserve"> vil legge føringer på hvor tett man </w:t>
      </w:r>
      <w:r w:rsidR="009106FC">
        <w:rPr>
          <w:rFonts w:eastAsia="WenQuanYi Micro Hei"/>
        </w:rPr>
        <w:t>trenger å</w:t>
      </w:r>
      <w:r w:rsidR="009106FC" w:rsidRPr="00FB1C8D">
        <w:rPr>
          <w:rFonts w:eastAsia="WenQuanYi Micro Hei"/>
        </w:rPr>
        <w:t xml:space="preserve"> følge opp leveransen. Basert på utfallet av risikokartleggingen defineres aktiviteter for</w:t>
      </w:r>
      <w:r w:rsidR="009106FC">
        <w:rPr>
          <w:rFonts w:eastAsia="WenQuanYi Micro Hei"/>
        </w:rPr>
        <w:t xml:space="preserve"> </w:t>
      </w:r>
      <w:r w:rsidR="009106FC" w:rsidRPr="00FB1C8D">
        <w:rPr>
          <w:rFonts w:eastAsia="WenQuanYi Micro Hei"/>
        </w:rPr>
        <w:t xml:space="preserve">kontraktsoppfølging som </w:t>
      </w:r>
      <w:r w:rsidR="009106FC">
        <w:rPr>
          <w:rFonts w:eastAsia="WenQuanYi Micro Hei"/>
        </w:rPr>
        <w:t>gjenspeiles av milepæler i Mercell</w:t>
      </w:r>
      <w:r w:rsidR="009106FC" w:rsidRPr="00FB1C8D">
        <w:rPr>
          <w:rFonts w:eastAsia="WenQuanYi Micro Hei"/>
        </w:rPr>
        <w:t>.</w:t>
      </w:r>
      <w:r w:rsidR="009106FC">
        <w:rPr>
          <w:rFonts w:eastAsia="WenQuanYi Micro Hei"/>
        </w:rPr>
        <w:t xml:space="preserve"> </w:t>
      </w:r>
    </w:p>
    <w:p w14:paraId="6EAED359" w14:textId="77777777" w:rsidR="009106FC" w:rsidRDefault="009106FC" w:rsidP="009106FC">
      <w:pPr>
        <w:rPr>
          <w:rFonts w:eastAsia="WenQuanYi Micro Hei"/>
        </w:rPr>
      </w:pPr>
      <w:r>
        <w:rPr>
          <w:rFonts w:eastAsia="WenQuanYi Micro Hei"/>
        </w:rPr>
        <w:t>K</w:t>
      </w:r>
      <w:r w:rsidRPr="00C161A0">
        <w:rPr>
          <w:rFonts w:eastAsia="WenQuanYi Micro Hei"/>
        </w:rPr>
        <w:t xml:space="preserve">onkrete </w:t>
      </w:r>
      <w:proofErr w:type="spellStart"/>
      <w:r w:rsidRPr="00C161A0">
        <w:rPr>
          <w:rFonts w:eastAsia="WenQuanYi Micro Hei"/>
        </w:rPr>
        <w:t>måleparametre</w:t>
      </w:r>
      <w:proofErr w:type="spellEnd"/>
      <w:r w:rsidRPr="00C161A0">
        <w:rPr>
          <w:rFonts w:eastAsia="WenQuanYi Micro Hei"/>
        </w:rPr>
        <w:t xml:space="preserve"> (</w:t>
      </w:r>
      <w:commentRangeStart w:id="173"/>
      <w:r>
        <w:rPr>
          <w:rFonts w:eastAsia="WenQuanYi Micro Hei"/>
        </w:rPr>
        <w:t xml:space="preserve">KPI-er) som listet under bør følges opp i avtaleperioden. </w:t>
      </w:r>
      <w:commentRangeEnd w:id="173"/>
      <w:r>
        <w:rPr>
          <w:rStyle w:val="Merknadsreferanse"/>
        </w:rPr>
        <w:commentReference w:id="173"/>
      </w:r>
      <w:r w:rsidRPr="00571EE1">
        <w:rPr>
          <w:rFonts w:eastAsia="WenQuanYi Micro Hei"/>
          <w:highlight w:val="yellow"/>
        </w:rPr>
        <w:t>[opplysninger om kontraktsoppfølging bør oppgis i konkurransegrunnlaget]</w:t>
      </w:r>
      <w:r>
        <w:rPr>
          <w:rFonts w:eastAsia="WenQuanYi Micro Hei"/>
        </w:rPr>
        <w:t xml:space="preserve">: </w:t>
      </w:r>
    </w:p>
    <w:p w14:paraId="43EEEFAC" w14:textId="77777777" w:rsidR="009106FC" w:rsidRDefault="009106FC" w:rsidP="009106FC">
      <w:pPr>
        <w:pStyle w:val="Listeavsnitt"/>
        <w:numPr>
          <w:ilvl w:val="0"/>
          <w:numId w:val="11"/>
        </w:numPr>
        <w:rPr>
          <w:rFonts w:eastAsia="WenQuanYi Micro Hei"/>
          <w:highlight w:val="yellow"/>
        </w:rPr>
      </w:pPr>
      <w:r>
        <w:rPr>
          <w:rFonts w:eastAsia="WenQuanYi Micro Hei"/>
          <w:highlight w:val="yellow"/>
        </w:rPr>
        <w:t>Gevinstrealisering</w:t>
      </w:r>
    </w:p>
    <w:p w14:paraId="406D7A84" w14:textId="77777777" w:rsidR="009106FC" w:rsidRPr="00571EE1" w:rsidRDefault="009106FC" w:rsidP="009106FC">
      <w:pPr>
        <w:pStyle w:val="Listeavsnitt"/>
        <w:numPr>
          <w:ilvl w:val="0"/>
          <w:numId w:val="11"/>
        </w:numPr>
        <w:rPr>
          <w:rFonts w:eastAsia="WenQuanYi Micro Hei"/>
          <w:highlight w:val="yellow"/>
        </w:rPr>
      </w:pPr>
      <w:r w:rsidRPr="00571EE1">
        <w:rPr>
          <w:rFonts w:eastAsia="WenQuanYi Micro Hei"/>
          <w:highlight w:val="yellow"/>
        </w:rPr>
        <w:t xml:space="preserve">%-vis avvik i omsetning på avtalens </w:t>
      </w:r>
      <w:proofErr w:type="spellStart"/>
      <w:r w:rsidRPr="00571EE1">
        <w:rPr>
          <w:rFonts w:eastAsia="WenQuanYi Micro Hei"/>
          <w:highlight w:val="yellow"/>
        </w:rPr>
        <w:t>hovedsortiment</w:t>
      </w:r>
      <w:proofErr w:type="spellEnd"/>
      <w:r w:rsidRPr="00571EE1">
        <w:rPr>
          <w:rFonts w:eastAsia="WenQuanYi Micro Hei"/>
          <w:highlight w:val="yellow"/>
        </w:rPr>
        <w:t xml:space="preserve"> ift. estimerte verdi</w:t>
      </w:r>
    </w:p>
    <w:p w14:paraId="4301FC69" w14:textId="77777777" w:rsidR="009106FC" w:rsidRPr="00571EE1" w:rsidRDefault="009106FC" w:rsidP="009106FC">
      <w:pPr>
        <w:pStyle w:val="Listeavsnitt"/>
        <w:numPr>
          <w:ilvl w:val="0"/>
          <w:numId w:val="11"/>
        </w:numPr>
        <w:rPr>
          <w:rFonts w:eastAsia="WenQuanYi Micro Hei"/>
          <w:highlight w:val="yellow"/>
        </w:rPr>
      </w:pPr>
      <w:r w:rsidRPr="00571EE1">
        <w:rPr>
          <w:rFonts w:eastAsia="WenQuanYi Micro Hei"/>
          <w:highlight w:val="yellow"/>
        </w:rPr>
        <w:t>Antall avvik på faktura fra avtalt pris</w:t>
      </w:r>
    </w:p>
    <w:p w14:paraId="3E3D158C" w14:textId="77777777" w:rsidR="009106FC" w:rsidRPr="00571EE1" w:rsidRDefault="009106FC" w:rsidP="009106FC">
      <w:pPr>
        <w:pStyle w:val="Listeavsnitt"/>
        <w:numPr>
          <w:ilvl w:val="0"/>
          <w:numId w:val="11"/>
        </w:numPr>
        <w:rPr>
          <w:rFonts w:eastAsia="WenQuanYi Micro Hei"/>
          <w:highlight w:val="yellow"/>
        </w:rPr>
      </w:pPr>
      <w:r w:rsidRPr="00571EE1">
        <w:rPr>
          <w:rFonts w:eastAsia="WenQuanYi Micro Hei"/>
          <w:highlight w:val="yellow"/>
        </w:rPr>
        <w:t>%-vis avvik på kostnaden for leveransen mot budsjett</w:t>
      </w:r>
    </w:p>
    <w:p w14:paraId="487067B0" w14:textId="77777777" w:rsidR="009106FC" w:rsidRPr="00571EE1" w:rsidRDefault="009106FC" w:rsidP="009106FC">
      <w:pPr>
        <w:pStyle w:val="Listeavsnitt"/>
        <w:numPr>
          <w:ilvl w:val="0"/>
          <w:numId w:val="11"/>
        </w:numPr>
        <w:rPr>
          <w:rFonts w:eastAsia="WenQuanYi Micro Hei"/>
          <w:highlight w:val="yellow"/>
        </w:rPr>
      </w:pPr>
      <w:r w:rsidRPr="00571EE1">
        <w:rPr>
          <w:rFonts w:eastAsia="WenQuanYi Micro Hei"/>
          <w:highlight w:val="yellow"/>
        </w:rPr>
        <w:lastRenderedPageBreak/>
        <w:t>Antall korrekte fakturaer / totalt antall fakturaer</w:t>
      </w:r>
    </w:p>
    <w:p w14:paraId="1B469DE3" w14:textId="77777777" w:rsidR="009106FC" w:rsidRPr="00571EE1" w:rsidRDefault="009106FC" w:rsidP="009106FC">
      <w:pPr>
        <w:pStyle w:val="Listeavsnitt"/>
        <w:numPr>
          <w:ilvl w:val="0"/>
          <w:numId w:val="11"/>
        </w:numPr>
        <w:rPr>
          <w:rFonts w:eastAsia="WenQuanYi Micro Hei"/>
          <w:highlight w:val="yellow"/>
        </w:rPr>
      </w:pPr>
      <w:r w:rsidRPr="00571EE1">
        <w:rPr>
          <w:rFonts w:eastAsia="WenQuanYi Micro Hei"/>
          <w:highlight w:val="yellow"/>
        </w:rPr>
        <w:t>Kundetilfredshet</w:t>
      </w:r>
    </w:p>
    <w:p w14:paraId="7F23C3DC" w14:textId="77777777" w:rsidR="009106FC" w:rsidRPr="00571EE1" w:rsidRDefault="009106FC" w:rsidP="009106FC">
      <w:pPr>
        <w:pStyle w:val="Listeavsnitt"/>
        <w:numPr>
          <w:ilvl w:val="0"/>
          <w:numId w:val="11"/>
        </w:numPr>
        <w:rPr>
          <w:rFonts w:eastAsia="WenQuanYi Micro Hei"/>
          <w:highlight w:val="yellow"/>
        </w:rPr>
      </w:pPr>
      <w:r w:rsidRPr="00571EE1">
        <w:rPr>
          <w:rFonts w:eastAsia="WenQuanYi Micro Hei"/>
          <w:highlight w:val="yellow"/>
        </w:rPr>
        <w:t>Leveringsgrad</w:t>
      </w:r>
    </w:p>
    <w:p w14:paraId="1A1DCA2E" w14:textId="77777777" w:rsidR="009106FC" w:rsidRPr="00FF22BF" w:rsidRDefault="009106FC" w:rsidP="009106FC">
      <w:pPr>
        <w:pStyle w:val="Listeavsnitt"/>
        <w:numPr>
          <w:ilvl w:val="0"/>
          <w:numId w:val="11"/>
        </w:numPr>
      </w:pPr>
      <w:r w:rsidRPr="00571EE1">
        <w:rPr>
          <w:rFonts w:eastAsia="WenQuanYi Micro Hei"/>
          <w:highlight w:val="yellow"/>
        </w:rPr>
        <w:t>Miljømerkede produkter</w:t>
      </w:r>
    </w:p>
    <w:p w14:paraId="03E218E9" w14:textId="77777777" w:rsidR="009106FC" w:rsidRPr="00FF22BF" w:rsidRDefault="009106FC" w:rsidP="009106FC">
      <w:pPr>
        <w:pStyle w:val="Listeavsnitt"/>
        <w:numPr>
          <w:ilvl w:val="0"/>
          <w:numId w:val="11"/>
        </w:numPr>
      </w:pPr>
      <w:r w:rsidRPr="00DF7761">
        <w:rPr>
          <w:rFonts w:eastAsia="WenQuanYi Micro Hei"/>
          <w:highlight w:val="yellow"/>
        </w:rPr>
        <w:t>Mm</w:t>
      </w:r>
    </w:p>
    <w:p w14:paraId="13E26017" w14:textId="77777777" w:rsidR="009106FC" w:rsidRDefault="009106FC" w:rsidP="009106FC">
      <w:pPr>
        <w:rPr>
          <w:rFonts w:eastAsia="WenQuanYi Micro Hei"/>
        </w:rPr>
      </w:pPr>
      <w:r>
        <w:rPr>
          <w:rFonts w:eastAsia="WenQuanYi Micro Hei"/>
        </w:rPr>
        <w:t>Det vurderes som hensiktsmessig å benytte følgende verktøy for oppfølging av kontrakten:</w:t>
      </w:r>
    </w:p>
    <w:p w14:paraId="6E8D03BB" w14:textId="77777777" w:rsidR="009106FC" w:rsidRPr="00571EE1" w:rsidRDefault="009106FC" w:rsidP="009106FC">
      <w:pPr>
        <w:pStyle w:val="Listeavsnitt"/>
        <w:numPr>
          <w:ilvl w:val="0"/>
          <w:numId w:val="11"/>
        </w:numPr>
        <w:rPr>
          <w:rFonts w:eastAsia="WenQuanYi Micro Hei"/>
          <w:highlight w:val="yellow"/>
        </w:rPr>
      </w:pPr>
      <w:r w:rsidRPr="00571EE1">
        <w:rPr>
          <w:rFonts w:eastAsia="WenQuanYi Micro Hei"/>
          <w:highlight w:val="yellow"/>
        </w:rPr>
        <w:t>egenrapporteringsskjema samfunnsansvar iht. rutinen for oppfølging av samfunnsansvar i kontrakter i RIIK</w:t>
      </w:r>
    </w:p>
    <w:p w14:paraId="32D511AC" w14:textId="4D8EA1DF" w:rsidR="009106FC" w:rsidRPr="00571EE1" w:rsidRDefault="00000000" w:rsidP="009106FC">
      <w:pPr>
        <w:pStyle w:val="Listeavsnitt"/>
        <w:numPr>
          <w:ilvl w:val="0"/>
          <w:numId w:val="11"/>
        </w:numPr>
        <w:rPr>
          <w:rFonts w:eastAsia="WenQuanYi Micro Hei"/>
          <w:highlight w:val="yellow"/>
        </w:rPr>
      </w:pPr>
      <w:hyperlink r:id="rId32" w:history="1">
        <w:r w:rsidR="009106FC" w:rsidRPr="00571EE1">
          <w:rPr>
            <w:rStyle w:val="Hyperkobling"/>
            <w:rFonts w:eastAsia="WenQuanYi Micro Hei"/>
            <w:highlight w:val="yellow"/>
          </w:rPr>
          <w:t>verktøy for måling og oppfølging av en anskaffelse</w:t>
        </w:r>
      </w:hyperlink>
    </w:p>
    <w:p w14:paraId="3313CD53" w14:textId="2C0CE16D" w:rsidR="009106FC" w:rsidRPr="00571EE1" w:rsidRDefault="00000000" w:rsidP="009106FC">
      <w:pPr>
        <w:pStyle w:val="Listeavsnitt"/>
        <w:numPr>
          <w:ilvl w:val="0"/>
          <w:numId w:val="11"/>
        </w:numPr>
        <w:rPr>
          <w:rFonts w:eastAsia="WenQuanYi Micro Hei"/>
          <w:highlight w:val="yellow"/>
        </w:rPr>
      </w:pPr>
      <w:hyperlink r:id="rId33" w:history="1">
        <w:r w:rsidR="009106FC" w:rsidRPr="00571EE1">
          <w:rPr>
            <w:rStyle w:val="Hyperkobling"/>
            <w:rFonts w:eastAsia="WenQuanYi Micro Hei"/>
            <w:highlight w:val="yellow"/>
          </w:rPr>
          <w:t xml:space="preserve">skjema for kontraktsoppfølging og evaluering av leveransen i Forms (krever en </w:t>
        </w:r>
        <w:proofErr w:type="gramStart"/>
        <w:r w:rsidR="009106FC" w:rsidRPr="00571EE1">
          <w:rPr>
            <w:rStyle w:val="Hyperkobling"/>
            <w:rFonts w:eastAsia="WenQuanYi Micro Hei"/>
            <w:highlight w:val="yellow"/>
          </w:rPr>
          <w:t>Microsoft konto</w:t>
        </w:r>
        <w:proofErr w:type="gramEnd"/>
        <w:r w:rsidR="009106FC" w:rsidRPr="00571EE1">
          <w:rPr>
            <w:rStyle w:val="Hyperkobling"/>
            <w:rFonts w:eastAsia="WenQuanYi Micro Hei"/>
            <w:highlight w:val="yellow"/>
          </w:rPr>
          <w:t>)</w:t>
        </w:r>
      </w:hyperlink>
    </w:p>
    <w:p w14:paraId="19B8BAD4" w14:textId="77777777" w:rsidR="009106FC" w:rsidRPr="00FF22BF" w:rsidRDefault="009106FC" w:rsidP="009106FC">
      <w:pPr>
        <w:pStyle w:val="Listeavsnitt"/>
        <w:numPr>
          <w:ilvl w:val="0"/>
          <w:numId w:val="11"/>
        </w:numPr>
      </w:pPr>
    </w:p>
    <w:p w14:paraId="5EE40A0A" w14:textId="377FE35B" w:rsidR="009106FC" w:rsidRDefault="009106FC" w:rsidP="009106FC">
      <w:pPr>
        <w:rPr>
          <w:rFonts w:eastAsia="WenQuanYi Micro Hei"/>
        </w:rPr>
      </w:pPr>
      <w:r w:rsidRPr="00B17E95">
        <w:rPr>
          <w:rFonts w:eastAsia="WenQuanYi Micro Hei"/>
        </w:rPr>
        <w:t>Roller og ansvar under kontraktsoppfølging</w:t>
      </w:r>
      <w:r>
        <w:rPr>
          <w:rFonts w:eastAsia="WenQuanYi Micro Hei"/>
        </w:rPr>
        <w:t xml:space="preserve"> er definert i </w:t>
      </w:r>
      <w:r w:rsidR="00E26BD3">
        <w:rPr>
          <w:rFonts w:eastAsia="WenQuanYi Micro Hei"/>
        </w:rPr>
        <w:fldChar w:fldCharType="begin"/>
      </w:r>
      <w:r w:rsidR="00E26BD3">
        <w:rPr>
          <w:rFonts w:eastAsia="WenQuanYi Micro Hei"/>
        </w:rPr>
        <w:instrText xml:space="preserve"> REF _Ref172017877 \h </w:instrText>
      </w:r>
      <w:r w:rsidR="00E26BD3">
        <w:rPr>
          <w:rFonts w:eastAsia="WenQuanYi Micro Hei"/>
        </w:rPr>
      </w:r>
      <w:r w:rsidR="00E26BD3">
        <w:rPr>
          <w:rFonts w:eastAsia="WenQuanYi Micro Hei"/>
        </w:rPr>
        <w:fldChar w:fldCharType="separate"/>
      </w:r>
      <w:r w:rsidR="00E14A96">
        <w:t xml:space="preserve">Tabell </w:t>
      </w:r>
      <w:r w:rsidR="00E14A96">
        <w:rPr>
          <w:noProof/>
        </w:rPr>
        <w:t>16</w:t>
      </w:r>
      <w:r w:rsidR="00E14A96">
        <w:t xml:space="preserve"> Ansvar for aktiviteter kontraktsoppfølging</w:t>
      </w:r>
      <w:r w:rsidR="00E26BD3">
        <w:rPr>
          <w:rFonts w:eastAsia="WenQuanYi Micro Hei"/>
        </w:rPr>
        <w:fldChar w:fldCharType="end"/>
      </w:r>
      <w:r w:rsidR="00E26BD3">
        <w:rPr>
          <w:rFonts w:eastAsia="WenQuanYi Micro Hei"/>
        </w:rPr>
        <w:t xml:space="preserve"> </w:t>
      </w:r>
      <w:r>
        <w:rPr>
          <w:rFonts w:eastAsia="WenQuanYi Micro Hei"/>
        </w:rPr>
        <w:t>nedenfor.</w:t>
      </w:r>
    </w:p>
    <w:p w14:paraId="32B8F03E" w14:textId="24518718" w:rsidR="00E26BD3" w:rsidRDefault="00E26BD3" w:rsidP="00E26BD3">
      <w:pPr>
        <w:pStyle w:val="Bildetekst"/>
        <w:keepNext/>
      </w:pPr>
      <w:bookmarkStart w:id="174" w:name="_Ref172017877"/>
      <w:r>
        <w:t xml:space="preserve">Tabell </w:t>
      </w:r>
      <w:r>
        <w:fldChar w:fldCharType="begin"/>
      </w:r>
      <w:r>
        <w:instrText xml:space="preserve"> SEQ Tabell \* ARABIC </w:instrText>
      </w:r>
      <w:r>
        <w:fldChar w:fldCharType="separate"/>
      </w:r>
      <w:r w:rsidR="00E14A96">
        <w:rPr>
          <w:noProof/>
        </w:rPr>
        <w:t>16</w:t>
      </w:r>
      <w:r>
        <w:fldChar w:fldCharType="end"/>
      </w:r>
      <w:r>
        <w:t xml:space="preserve"> Ansvar for </w:t>
      </w:r>
      <w:commentRangeStart w:id="175"/>
      <w:r>
        <w:t xml:space="preserve">aktiviteter </w:t>
      </w:r>
      <w:commentRangeEnd w:id="175"/>
      <w:r>
        <w:rPr>
          <w:rStyle w:val="Merknadsreferanse"/>
          <w:i w:val="0"/>
          <w:iCs w:val="0"/>
          <w:color w:val="auto"/>
        </w:rPr>
        <w:commentReference w:id="175"/>
      </w:r>
      <w:r>
        <w:t>kontraktsoppfølging</w:t>
      </w:r>
      <w:bookmarkEnd w:id="174"/>
    </w:p>
    <w:tbl>
      <w:tblPr>
        <w:tblStyle w:val="Rutenettabell5mrkuthevingsfarge3"/>
        <w:tblW w:w="9209" w:type="dxa"/>
        <w:tblLayout w:type="fixed"/>
        <w:tblLook w:val="04A0" w:firstRow="1" w:lastRow="0" w:firstColumn="1" w:lastColumn="0" w:noHBand="0" w:noVBand="1"/>
      </w:tblPr>
      <w:tblGrid>
        <w:gridCol w:w="7225"/>
        <w:gridCol w:w="1984"/>
      </w:tblGrid>
      <w:tr w:rsidR="009106FC" w:rsidRPr="00060884" w14:paraId="0FB7653A" w14:textId="77777777" w:rsidTr="00525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25" w:type="dxa"/>
            <w:hideMark/>
          </w:tcPr>
          <w:p w14:paraId="66FB5475" w14:textId="77777777" w:rsidR="009106FC" w:rsidRPr="00060884" w:rsidRDefault="009106FC" w:rsidP="00525104">
            <w:pPr>
              <w:rPr>
                <w:rFonts w:cs="Arial"/>
                <w:szCs w:val="22"/>
              </w:rPr>
            </w:pPr>
            <w:r>
              <w:rPr>
                <w:rFonts w:cs="Arial"/>
                <w:szCs w:val="22"/>
              </w:rPr>
              <w:t>Aktivitet</w:t>
            </w:r>
          </w:p>
        </w:tc>
        <w:tc>
          <w:tcPr>
            <w:tcW w:w="1984" w:type="dxa"/>
            <w:hideMark/>
          </w:tcPr>
          <w:p w14:paraId="52E3FEEB" w14:textId="77777777" w:rsidR="009106FC" w:rsidRPr="00060884" w:rsidRDefault="009106FC" w:rsidP="00525104">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Ansvar</w:t>
            </w:r>
          </w:p>
        </w:tc>
      </w:tr>
      <w:tr w:rsidR="009106FC" w:rsidRPr="00542820" w14:paraId="3324B593" w14:textId="77777777" w:rsidTr="00525104">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7225" w:type="dxa"/>
          </w:tcPr>
          <w:p w14:paraId="09B30C1C" w14:textId="77777777" w:rsidR="009106FC" w:rsidRPr="00740C09" w:rsidRDefault="009106FC" w:rsidP="00525104">
            <w:pPr>
              <w:spacing w:after="0"/>
              <w:rPr>
                <w:rFonts w:cs="Arial"/>
                <w:b w:val="0"/>
                <w:color w:val="auto"/>
                <w:szCs w:val="22"/>
                <w:highlight w:val="yellow"/>
              </w:rPr>
            </w:pPr>
            <w:r w:rsidRPr="00740C09">
              <w:rPr>
                <w:b w:val="0"/>
                <w:color w:val="auto"/>
              </w:rPr>
              <w:t>Sørge for å kontrollere måloppnåelse og ivareta risiko</w:t>
            </w:r>
          </w:p>
        </w:tc>
        <w:tc>
          <w:tcPr>
            <w:tcW w:w="1984" w:type="dxa"/>
          </w:tcPr>
          <w:p w14:paraId="34E43DD4" w14:textId="77777777" w:rsidR="009106FC" w:rsidRPr="00542820"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A</w:t>
            </w:r>
            <w:r w:rsidRPr="00542820">
              <w:rPr>
                <w:rFonts w:cs="Arial"/>
                <w:szCs w:val="22"/>
              </w:rPr>
              <w:t>vtaleeier</w:t>
            </w:r>
          </w:p>
        </w:tc>
      </w:tr>
      <w:tr w:rsidR="009106FC" w:rsidRPr="00542820" w14:paraId="6ACCC966"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22568DCA" w14:textId="77777777" w:rsidR="009106FC" w:rsidRPr="00740C09" w:rsidRDefault="009106FC" w:rsidP="00525104">
            <w:pPr>
              <w:spacing w:after="0"/>
              <w:rPr>
                <w:b w:val="0"/>
                <w:color w:val="auto"/>
                <w:highlight w:val="yellow"/>
              </w:rPr>
            </w:pPr>
            <w:r w:rsidRPr="00740C09">
              <w:rPr>
                <w:b w:val="0"/>
                <w:color w:val="auto"/>
              </w:rPr>
              <w:t xml:space="preserve">Beslutte bruk av dagbot, </w:t>
            </w:r>
            <w:proofErr w:type="gramStart"/>
            <w:r w:rsidRPr="00740C09">
              <w:rPr>
                <w:b w:val="0"/>
                <w:color w:val="auto"/>
              </w:rPr>
              <w:t>heving,</w:t>
            </w:r>
            <w:proofErr w:type="gramEnd"/>
            <w:r w:rsidRPr="00740C09">
              <w:rPr>
                <w:b w:val="0"/>
                <w:color w:val="auto"/>
              </w:rPr>
              <w:t xml:space="preserve"> oppsigelse</w:t>
            </w:r>
          </w:p>
        </w:tc>
        <w:tc>
          <w:tcPr>
            <w:tcW w:w="1984" w:type="dxa"/>
          </w:tcPr>
          <w:p w14:paraId="6D8A3980" w14:textId="77777777" w:rsidR="009106FC" w:rsidRPr="00542820"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rPr>
                <w:rFonts w:cs="Arial"/>
                <w:szCs w:val="22"/>
              </w:rPr>
              <w:t>A</w:t>
            </w:r>
            <w:r w:rsidRPr="00542820">
              <w:rPr>
                <w:rFonts w:cs="Arial"/>
                <w:szCs w:val="22"/>
              </w:rPr>
              <w:t>vtaleeier</w:t>
            </w:r>
          </w:p>
        </w:tc>
      </w:tr>
      <w:tr w:rsidR="009106FC" w:rsidRPr="00542820" w14:paraId="15CF36D1"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4D574F75" w14:textId="77777777" w:rsidR="009106FC" w:rsidRPr="00740C09" w:rsidRDefault="009106FC" w:rsidP="00525104">
            <w:pPr>
              <w:spacing w:after="0"/>
              <w:rPr>
                <w:b w:val="0"/>
                <w:color w:val="auto"/>
                <w:highlight w:val="yellow"/>
              </w:rPr>
            </w:pPr>
            <w:r w:rsidRPr="00740C09">
              <w:rPr>
                <w:b w:val="0"/>
                <w:color w:val="auto"/>
              </w:rPr>
              <w:t>Godkjenne å utløse opsjon, tilleggs- og endringsordrer</w:t>
            </w:r>
          </w:p>
        </w:tc>
        <w:tc>
          <w:tcPr>
            <w:tcW w:w="1984" w:type="dxa"/>
          </w:tcPr>
          <w:p w14:paraId="299009A8" w14:textId="77777777" w:rsidR="009106FC" w:rsidRPr="00542820"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rPr>
                <w:rFonts w:cs="Arial"/>
                <w:szCs w:val="22"/>
              </w:rPr>
              <w:t>A</w:t>
            </w:r>
            <w:r w:rsidRPr="00542820">
              <w:rPr>
                <w:rFonts w:cs="Arial"/>
                <w:szCs w:val="22"/>
              </w:rPr>
              <w:t>vtaleeier</w:t>
            </w:r>
          </w:p>
        </w:tc>
      </w:tr>
      <w:tr w:rsidR="009106FC" w:rsidRPr="00542820" w14:paraId="1488E5FB"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4976C006" w14:textId="77777777" w:rsidR="009106FC" w:rsidRPr="00740C09" w:rsidRDefault="009106FC" w:rsidP="00525104">
            <w:pPr>
              <w:spacing w:after="0"/>
              <w:rPr>
                <w:b w:val="0"/>
                <w:color w:val="auto"/>
                <w:highlight w:val="yellow"/>
              </w:rPr>
            </w:pPr>
            <w:r w:rsidRPr="00740C09">
              <w:rPr>
                <w:b w:val="0"/>
                <w:color w:val="auto"/>
              </w:rPr>
              <w:t>Initiere eventuelt ny anskaffelse</w:t>
            </w:r>
          </w:p>
        </w:tc>
        <w:tc>
          <w:tcPr>
            <w:tcW w:w="1984" w:type="dxa"/>
          </w:tcPr>
          <w:p w14:paraId="6BB186AF" w14:textId="77777777" w:rsidR="009106FC" w:rsidRPr="00542820"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rPr>
                <w:rFonts w:cs="Arial"/>
                <w:szCs w:val="22"/>
              </w:rPr>
              <w:t>A</w:t>
            </w:r>
            <w:r w:rsidRPr="00542820">
              <w:rPr>
                <w:rFonts w:cs="Arial"/>
                <w:szCs w:val="22"/>
              </w:rPr>
              <w:t>vtaleeier</w:t>
            </w:r>
          </w:p>
        </w:tc>
      </w:tr>
      <w:tr w:rsidR="009106FC" w:rsidRPr="00542820" w14:paraId="2E111F83"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62EB9224" w14:textId="77777777" w:rsidR="009106FC" w:rsidRPr="00740C09" w:rsidRDefault="009106FC" w:rsidP="00525104">
            <w:pPr>
              <w:spacing w:after="0"/>
              <w:rPr>
                <w:b w:val="0"/>
                <w:color w:val="auto"/>
              </w:rPr>
            </w:pPr>
            <w:r w:rsidRPr="00740C09">
              <w:rPr>
                <w:b w:val="0"/>
                <w:color w:val="auto"/>
              </w:rPr>
              <w:t>Ivareta de formelle forhold til leverandøren: Følge opp kontraktens kommersielle vilkår herunder prisregulering, endringer, sanksjoner og tvister samt reklamasjoner og garantikrav i tilfeller når kunden løfter problemstillingen opp til avtaleforvalter.</w:t>
            </w:r>
          </w:p>
        </w:tc>
        <w:tc>
          <w:tcPr>
            <w:tcW w:w="1984" w:type="dxa"/>
          </w:tcPr>
          <w:p w14:paraId="0252659E" w14:textId="77777777" w:rsidR="009106FC" w:rsidRPr="00542820"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RIIK</w:t>
            </w:r>
          </w:p>
        </w:tc>
      </w:tr>
      <w:tr w:rsidR="009106FC" w:rsidRPr="00303BE8" w14:paraId="7FC1C099"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61F2B883" w14:textId="77777777" w:rsidR="009106FC" w:rsidRPr="00740C09" w:rsidRDefault="009106FC" w:rsidP="00525104">
            <w:pPr>
              <w:spacing w:after="0"/>
              <w:rPr>
                <w:b w:val="0"/>
                <w:color w:val="auto"/>
                <w:highlight w:val="yellow"/>
              </w:rPr>
            </w:pPr>
            <w:r w:rsidRPr="00740C09">
              <w:rPr>
                <w:b w:val="0"/>
                <w:color w:val="auto"/>
                <w:highlight w:val="yellow"/>
              </w:rPr>
              <w:t>Følge opp lønns- og arbeidsvilkår, samfunnsansvar</w:t>
            </w:r>
          </w:p>
        </w:tc>
        <w:tc>
          <w:tcPr>
            <w:tcW w:w="1984" w:type="dxa"/>
          </w:tcPr>
          <w:p w14:paraId="379D54DA" w14:textId="77777777" w:rsidR="009106FC" w:rsidRPr="008971E1"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sidRPr="008971E1">
              <w:rPr>
                <w:highlight w:val="yellow"/>
              </w:rPr>
              <w:t>RIIK</w:t>
            </w:r>
          </w:p>
          <w:p w14:paraId="29CD122D" w14:textId="77777777" w:rsidR="009106FC" w:rsidRPr="008971E1"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sidRPr="008971E1">
              <w:rPr>
                <w:highlight w:val="yellow"/>
              </w:rPr>
              <w:t>Saksbehandler</w:t>
            </w:r>
          </w:p>
          <w:p w14:paraId="3B3F202A" w14:textId="77777777" w:rsidR="009106FC" w:rsidRPr="008971E1"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8971E1">
              <w:rPr>
                <w:highlight w:val="yellow"/>
              </w:rPr>
              <w:t>Prosjekteleder</w:t>
            </w:r>
            <w:proofErr w:type="spellEnd"/>
          </w:p>
        </w:tc>
      </w:tr>
      <w:tr w:rsidR="009106FC" w:rsidRPr="00542820" w14:paraId="10AF90AB"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4706A983" w14:textId="77777777" w:rsidR="009106FC" w:rsidRPr="00740C09" w:rsidRDefault="009106FC" w:rsidP="00525104">
            <w:pPr>
              <w:spacing w:after="0"/>
              <w:rPr>
                <w:b w:val="0"/>
                <w:color w:val="auto"/>
              </w:rPr>
            </w:pPr>
            <w:r w:rsidRPr="00740C09">
              <w:rPr>
                <w:b w:val="0"/>
                <w:color w:val="auto"/>
              </w:rPr>
              <w:t>Vurdere og utløse opsjoner</w:t>
            </w:r>
          </w:p>
        </w:tc>
        <w:tc>
          <w:tcPr>
            <w:tcW w:w="1984" w:type="dxa"/>
          </w:tcPr>
          <w:p w14:paraId="65A1F136" w14:textId="77777777" w:rsidR="009106FC" w:rsidRPr="00542820"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RIIK</w:t>
            </w:r>
          </w:p>
        </w:tc>
      </w:tr>
      <w:tr w:rsidR="009106FC" w:rsidRPr="00542820" w14:paraId="1C453D29"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3A4DA0C0" w14:textId="77777777" w:rsidR="009106FC" w:rsidRPr="00740C09" w:rsidRDefault="009106FC" w:rsidP="00525104">
            <w:pPr>
              <w:spacing w:after="0"/>
              <w:rPr>
                <w:b w:val="0"/>
                <w:color w:val="auto"/>
              </w:rPr>
            </w:pPr>
            <w:r w:rsidRPr="00740C09">
              <w:rPr>
                <w:b w:val="0"/>
                <w:color w:val="auto"/>
              </w:rPr>
              <w:t>Bruk av KAV for gjennomføring av kontrakt</w:t>
            </w:r>
          </w:p>
        </w:tc>
        <w:tc>
          <w:tcPr>
            <w:tcW w:w="1984" w:type="dxa"/>
          </w:tcPr>
          <w:p w14:paraId="4F1CBB2B" w14:textId="77777777" w:rsidR="009106FC" w:rsidRPr="00542820"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RIIK</w:t>
            </w:r>
          </w:p>
        </w:tc>
      </w:tr>
      <w:tr w:rsidR="009106FC" w:rsidRPr="00542820" w14:paraId="2730D735"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27480DE3" w14:textId="77777777" w:rsidR="009106FC" w:rsidRPr="00740C09" w:rsidRDefault="009106FC" w:rsidP="00525104">
            <w:pPr>
              <w:spacing w:after="0"/>
              <w:rPr>
                <w:b w:val="0"/>
                <w:color w:val="auto"/>
              </w:rPr>
            </w:pPr>
            <w:r w:rsidRPr="00740C09">
              <w:rPr>
                <w:b w:val="0"/>
                <w:color w:val="auto"/>
              </w:rPr>
              <w:t>Jevnlig oppfølging av kontrakten med leverandøren</w:t>
            </w:r>
          </w:p>
        </w:tc>
        <w:tc>
          <w:tcPr>
            <w:tcW w:w="1984" w:type="dxa"/>
          </w:tcPr>
          <w:p w14:paraId="12497597" w14:textId="77777777" w:rsidR="009106FC" w:rsidRPr="00542820"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RIIK</w:t>
            </w:r>
          </w:p>
        </w:tc>
      </w:tr>
      <w:tr w:rsidR="009106FC" w:rsidRPr="00542820" w14:paraId="644EA354"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17BCCC52" w14:textId="77777777" w:rsidR="009106FC" w:rsidRPr="00740C09" w:rsidRDefault="009106FC" w:rsidP="00525104">
            <w:pPr>
              <w:spacing w:after="0"/>
              <w:rPr>
                <w:b w:val="0"/>
                <w:color w:val="auto"/>
              </w:rPr>
            </w:pPr>
            <w:r w:rsidRPr="00740C09">
              <w:rPr>
                <w:b w:val="0"/>
                <w:color w:val="auto"/>
              </w:rPr>
              <w:t xml:space="preserve">Rapportere om måloppnåelse til </w:t>
            </w:r>
            <w:r w:rsidRPr="00740C09">
              <w:rPr>
                <w:b w:val="0"/>
                <w:color w:val="auto"/>
                <w:highlight w:val="yellow"/>
              </w:rPr>
              <w:t>produktansvarlig/innkjøpsansvarlig</w:t>
            </w:r>
          </w:p>
        </w:tc>
        <w:tc>
          <w:tcPr>
            <w:tcW w:w="1984" w:type="dxa"/>
          </w:tcPr>
          <w:p w14:paraId="40F724E1"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RIIK</w:t>
            </w:r>
          </w:p>
        </w:tc>
      </w:tr>
      <w:tr w:rsidR="009106FC" w:rsidRPr="00542820" w14:paraId="431CB168"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37DCB451" w14:textId="77777777" w:rsidR="009106FC" w:rsidRPr="00740C09" w:rsidRDefault="009106FC" w:rsidP="00525104">
            <w:pPr>
              <w:spacing w:after="0"/>
              <w:rPr>
                <w:b w:val="0"/>
                <w:color w:val="auto"/>
              </w:rPr>
            </w:pPr>
            <w:r w:rsidRPr="00740C09">
              <w:rPr>
                <w:b w:val="0"/>
                <w:color w:val="auto"/>
              </w:rPr>
              <w:t>Oppdatere risikoanalyse og tiltaksplan ved behov</w:t>
            </w:r>
          </w:p>
        </w:tc>
        <w:tc>
          <w:tcPr>
            <w:tcW w:w="1984" w:type="dxa"/>
          </w:tcPr>
          <w:p w14:paraId="28FE695C" w14:textId="77777777" w:rsidR="009106FC" w:rsidRPr="00542820"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RIIK</w:t>
            </w:r>
          </w:p>
        </w:tc>
      </w:tr>
      <w:tr w:rsidR="009106FC" w:rsidRPr="00542820" w14:paraId="677EEF10"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3ECECB75" w14:textId="77777777" w:rsidR="009106FC" w:rsidRPr="00740C09" w:rsidRDefault="009106FC" w:rsidP="00525104">
            <w:pPr>
              <w:spacing w:after="0"/>
              <w:rPr>
                <w:b w:val="0"/>
                <w:color w:val="auto"/>
              </w:rPr>
            </w:pPr>
            <w:r w:rsidRPr="00740C09">
              <w:rPr>
                <w:b w:val="0"/>
                <w:color w:val="auto"/>
              </w:rPr>
              <w:t>Sluttevaluering</w:t>
            </w:r>
          </w:p>
        </w:tc>
        <w:tc>
          <w:tcPr>
            <w:tcW w:w="1984" w:type="dxa"/>
          </w:tcPr>
          <w:p w14:paraId="1E6017D4" w14:textId="77777777" w:rsidR="009106FC" w:rsidRPr="00542820"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RIIK</w:t>
            </w:r>
          </w:p>
        </w:tc>
      </w:tr>
      <w:tr w:rsidR="009106FC" w:rsidRPr="00542820" w14:paraId="676F17AD"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0BA62ADB" w14:textId="77777777" w:rsidR="009106FC" w:rsidRPr="00740C09" w:rsidRDefault="009106FC" w:rsidP="00525104">
            <w:pPr>
              <w:spacing w:after="0"/>
              <w:rPr>
                <w:b w:val="0"/>
                <w:color w:val="auto"/>
              </w:rPr>
            </w:pPr>
            <w:r w:rsidRPr="00740C09">
              <w:rPr>
                <w:b w:val="0"/>
                <w:color w:val="auto"/>
              </w:rPr>
              <w:t>Samle og dokumentere erfaringer med leveransen og leverandøren</w:t>
            </w:r>
          </w:p>
        </w:tc>
        <w:tc>
          <w:tcPr>
            <w:tcW w:w="1984" w:type="dxa"/>
          </w:tcPr>
          <w:p w14:paraId="00C6D892" w14:textId="77777777" w:rsidR="009106FC" w:rsidRPr="00542820"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RIIK</w:t>
            </w:r>
          </w:p>
        </w:tc>
      </w:tr>
      <w:tr w:rsidR="009106FC" w14:paraId="0B0E149B"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2BEC425C" w14:textId="77777777" w:rsidR="009106FC" w:rsidRPr="00740C09" w:rsidRDefault="009106FC" w:rsidP="00525104">
            <w:pPr>
              <w:spacing w:after="0"/>
              <w:rPr>
                <w:b w:val="0"/>
                <w:color w:val="auto"/>
              </w:rPr>
            </w:pPr>
            <w:r w:rsidRPr="00740C09">
              <w:rPr>
                <w:b w:val="0"/>
                <w:color w:val="auto"/>
              </w:rPr>
              <w:t>Samle informasjon om og melde erfaringer med leveransen og bruk av denne til RIIK</w:t>
            </w:r>
          </w:p>
        </w:tc>
        <w:tc>
          <w:tcPr>
            <w:tcW w:w="1984" w:type="dxa"/>
          </w:tcPr>
          <w:p w14:paraId="21BA81B1"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Produktansvarlig</w:t>
            </w:r>
          </w:p>
        </w:tc>
      </w:tr>
      <w:tr w:rsidR="009106FC" w14:paraId="499F0F9B"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363945B7" w14:textId="77777777" w:rsidR="009106FC" w:rsidRPr="00740C09" w:rsidRDefault="009106FC" w:rsidP="00525104">
            <w:pPr>
              <w:spacing w:after="0"/>
              <w:rPr>
                <w:b w:val="0"/>
              </w:rPr>
            </w:pPr>
            <w:r w:rsidRPr="00740C09">
              <w:rPr>
                <w:b w:val="0"/>
                <w:color w:val="auto"/>
              </w:rPr>
              <w:t>Bistå RIIK ved oppfølging av evt. avvik, reklamasjon m.m.</w:t>
            </w:r>
          </w:p>
        </w:tc>
        <w:tc>
          <w:tcPr>
            <w:tcW w:w="1984" w:type="dxa"/>
          </w:tcPr>
          <w:p w14:paraId="4E345B4A" w14:textId="77777777" w:rsidR="009106FC"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Produktansvarlig</w:t>
            </w:r>
          </w:p>
        </w:tc>
      </w:tr>
      <w:tr w:rsidR="009106FC" w14:paraId="2ABE2D47"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76269275" w14:textId="77777777" w:rsidR="009106FC" w:rsidRPr="00740C09" w:rsidRDefault="009106FC" w:rsidP="00525104">
            <w:pPr>
              <w:spacing w:after="0"/>
              <w:rPr>
                <w:b w:val="0"/>
              </w:rPr>
            </w:pPr>
            <w:r w:rsidRPr="00740C09">
              <w:rPr>
                <w:b w:val="0"/>
                <w:color w:val="auto"/>
                <w:highlight w:val="yellow"/>
              </w:rPr>
              <w:t xml:space="preserve">Gjennomføre </w:t>
            </w:r>
            <w:proofErr w:type="spellStart"/>
            <w:r w:rsidRPr="00740C09">
              <w:rPr>
                <w:b w:val="0"/>
                <w:color w:val="auto"/>
                <w:highlight w:val="yellow"/>
              </w:rPr>
              <w:t>minikonkurranser</w:t>
            </w:r>
            <w:proofErr w:type="spellEnd"/>
            <w:r w:rsidRPr="00740C09">
              <w:rPr>
                <w:b w:val="0"/>
                <w:color w:val="auto"/>
                <w:highlight w:val="yellow"/>
              </w:rPr>
              <w:t xml:space="preserve"> i KGV</w:t>
            </w:r>
          </w:p>
        </w:tc>
        <w:tc>
          <w:tcPr>
            <w:tcW w:w="1984" w:type="dxa"/>
          </w:tcPr>
          <w:p w14:paraId="40CD9AF3"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commentRangeStart w:id="176"/>
            <w:r>
              <w:t>Innkjøpsansvarlig</w:t>
            </w:r>
            <w:commentRangeEnd w:id="176"/>
            <w:r>
              <w:rPr>
                <w:rStyle w:val="Merknadsreferanse"/>
              </w:rPr>
              <w:commentReference w:id="176"/>
            </w:r>
          </w:p>
        </w:tc>
      </w:tr>
      <w:tr w:rsidR="009106FC" w14:paraId="43B8C242"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5CDBBDD4" w14:textId="77777777" w:rsidR="009106FC" w:rsidRPr="00740C09" w:rsidRDefault="009106FC" w:rsidP="00525104">
            <w:pPr>
              <w:spacing w:after="0"/>
              <w:rPr>
                <w:b w:val="0"/>
                <w:color w:val="auto"/>
              </w:rPr>
            </w:pPr>
            <w:r w:rsidRPr="00740C09">
              <w:rPr>
                <w:b w:val="0"/>
                <w:color w:val="auto"/>
              </w:rPr>
              <w:t>Sjekke inngåtte avtaler for å se om behovet kan dekkes av bestilling på en av avtalene</w:t>
            </w:r>
          </w:p>
        </w:tc>
        <w:tc>
          <w:tcPr>
            <w:tcW w:w="1984" w:type="dxa"/>
          </w:tcPr>
          <w:p w14:paraId="750E6154" w14:textId="77777777" w:rsidR="009106FC"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Bestiller</w:t>
            </w:r>
          </w:p>
        </w:tc>
      </w:tr>
      <w:tr w:rsidR="009106FC" w14:paraId="0AF0F2BC"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220149CD" w14:textId="77777777" w:rsidR="009106FC" w:rsidRPr="00740C09" w:rsidRDefault="009106FC" w:rsidP="00525104">
            <w:pPr>
              <w:spacing w:after="0"/>
              <w:rPr>
                <w:b w:val="0"/>
              </w:rPr>
            </w:pPr>
            <w:r w:rsidRPr="00740C09">
              <w:rPr>
                <w:b w:val="0"/>
                <w:color w:val="auto"/>
              </w:rPr>
              <w:t>Bidra til styrket avtalelojalitet</w:t>
            </w:r>
          </w:p>
        </w:tc>
        <w:tc>
          <w:tcPr>
            <w:tcW w:w="1984" w:type="dxa"/>
          </w:tcPr>
          <w:p w14:paraId="2678FF90"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Bestiller</w:t>
            </w:r>
          </w:p>
        </w:tc>
      </w:tr>
      <w:tr w:rsidR="009106FC" w14:paraId="1E66D70B"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589CCB58" w14:textId="77777777" w:rsidR="009106FC" w:rsidRPr="00740C09" w:rsidRDefault="009106FC" w:rsidP="00525104">
            <w:pPr>
              <w:spacing w:after="0"/>
              <w:rPr>
                <w:b w:val="0"/>
                <w:color w:val="auto"/>
              </w:rPr>
            </w:pPr>
            <w:r w:rsidRPr="00740C09">
              <w:rPr>
                <w:b w:val="0"/>
                <w:color w:val="auto"/>
              </w:rPr>
              <w:t>Foreta bestilling, og påføre korrekt kontering på bestillingen hvis bestillingsløsningen tilrettelegger for det</w:t>
            </w:r>
          </w:p>
        </w:tc>
        <w:tc>
          <w:tcPr>
            <w:tcW w:w="1984" w:type="dxa"/>
          </w:tcPr>
          <w:p w14:paraId="1231DFE4" w14:textId="77777777" w:rsidR="009106FC"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Bestiller</w:t>
            </w:r>
          </w:p>
        </w:tc>
      </w:tr>
      <w:tr w:rsidR="009106FC" w14:paraId="65A7A658"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6A5470B9" w14:textId="77777777" w:rsidR="009106FC" w:rsidRPr="00740C09" w:rsidRDefault="009106FC" w:rsidP="00525104">
            <w:pPr>
              <w:spacing w:after="0"/>
              <w:rPr>
                <w:b w:val="0"/>
                <w:color w:val="auto"/>
              </w:rPr>
            </w:pPr>
            <w:r w:rsidRPr="00740C09">
              <w:rPr>
                <w:b w:val="0"/>
                <w:color w:val="auto"/>
              </w:rPr>
              <w:t>Leverandøroppfølging på operativt nivå</w:t>
            </w:r>
          </w:p>
        </w:tc>
        <w:tc>
          <w:tcPr>
            <w:tcW w:w="1984" w:type="dxa"/>
          </w:tcPr>
          <w:p w14:paraId="44755E18"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Bestiller</w:t>
            </w:r>
          </w:p>
        </w:tc>
      </w:tr>
      <w:tr w:rsidR="009106FC" w14:paraId="125993C8"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6BA55FD3" w14:textId="77777777" w:rsidR="009106FC" w:rsidRPr="00740C09" w:rsidRDefault="009106FC" w:rsidP="00525104">
            <w:pPr>
              <w:spacing w:after="0"/>
              <w:rPr>
                <w:b w:val="0"/>
                <w:color w:val="auto"/>
              </w:rPr>
            </w:pPr>
            <w:r w:rsidRPr="00740C09">
              <w:rPr>
                <w:b w:val="0"/>
                <w:color w:val="auto"/>
              </w:rPr>
              <w:t xml:space="preserve">Leveranseoppfølging på operativt nivå. </w:t>
            </w:r>
          </w:p>
        </w:tc>
        <w:tc>
          <w:tcPr>
            <w:tcW w:w="1984" w:type="dxa"/>
          </w:tcPr>
          <w:p w14:paraId="425A0409" w14:textId="77777777" w:rsidR="009106FC"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Bestiller</w:t>
            </w:r>
          </w:p>
        </w:tc>
      </w:tr>
      <w:tr w:rsidR="009106FC" w14:paraId="75A68AD5"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11871037" w14:textId="77777777" w:rsidR="009106FC" w:rsidRPr="00740C09" w:rsidRDefault="009106FC" w:rsidP="00525104">
            <w:pPr>
              <w:spacing w:after="0"/>
              <w:rPr>
                <w:b w:val="0"/>
                <w:color w:val="auto"/>
              </w:rPr>
            </w:pPr>
            <w:r w:rsidRPr="00740C09">
              <w:rPr>
                <w:b w:val="0"/>
                <w:color w:val="auto"/>
              </w:rPr>
              <w:lastRenderedPageBreak/>
              <w:t xml:space="preserve">Ansvar for at mottatt vare eller tjeneste er i henhold til bestilling og kontrakt, evt. sende reklamasjon til leverandøren. </w:t>
            </w:r>
          </w:p>
        </w:tc>
        <w:tc>
          <w:tcPr>
            <w:tcW w:w="1984" w:type="dxa"/>
          </w:tcPr>
          <w:p w14:paraId="0585B612"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Mottaker</w:t>
            </w:r>
          </w:p>
        </w:tc>
      </w:tr>
      <w:tr w:rsidR="009106FC" w14:paraId="65005200"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1128F35C" w14:textId="77777777" w:rsidR="009106FC" w:rsidRPr="00740C09" w:rsidRDefault="009106FC" w:rsidP="00525104">
            <w:pPr>
              <w:spacing w:after="0"/>
              <w:rPr>
                <w:b w:val="0"/>
                <w:color w:val="auto"/>
              </w:rPr>
            </w:pPr>
            <w:r w:rsidRPr="00740C09">
              <w:rPr>
                <w:b w:val="0"/>
                <w:color w:val="auto"/>
              </w:rPr>
              <w:t>Løfte problemstillingen til RIIK hvis mangelen ikke utbedres og/eller har systematisk karakter.</w:t>
            </w:r>
          </w:p>
        </w:tc>
        <w:tc>
          <w:tcPr>
            <w:tcW w:w="1984" w:type="dxa"/>
          </w:tcPr>
          <w:p w14:paraId="6B0CCC23" w14:textId="77777777" w:rsidR="009106FC"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Mottaker</w:t>
            </w:r>
          </w:p>
        </w:tc>
      </w:tr>
      <w:tr w:rsidR="009106FC" w14:paraId="016E5211"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5856AA6E" w14:textId="77777777" w:rsidR="009106FC" w:rsidRPr="00740C09" w:rsidRDefault="009106FC" w:rsidP="00525104">
            <w:pPr>
              <w:spacing w:after="0"/>
              <w:rPr>
                <w:b w:val="0"/>
                <w:color w:val="auto"/>
              </w:rPr>
            </w:pPr>
            <w:r w:rsidRPr="00740C09">
              <w:rPr>
                <w:b w:val="0"/>
                <w:color w:val="auto"/>
              </w:rPr>
              <w:t>Registrering av mottak i elektronisk bestillingssystem (attestasjon)</w:t>
            </w:r>
          </w:p>
        </w:tc>
        <w:tc>
          <w:tcPr>
            <w:tcW w:w="1984" w:type="dxa"/>
          </w:tcPr>
          <w:p w14:paraId="0FD53566"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Mottaker</w:t>
            </w:r>
          </w:p>
        </w:tc>
      </w:tr>
      <w:tr w:rsidR="009106FC" w14:paraId="1C2C9251" w14:textId="77777777" w:rsidTr="00525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004EF8A6" w14:textId="77777777" w:rsidR="009106FC" w:rsidRPr="00740C09" w:rsidRDefault="009106FC" w:rsidP="00525104">
            <w:pPr>
              <w:spacing w:after="0"/>
              <w:rPr>
                <w:b w:val="0"/>
                <w:color w:val="auto"/>
              </w:rPr>
            </w:pPr>
            <w:r w:rsidRPr="00740C09">
              <w:rPr>
                <w:b w:val="0"/>
                <w:color w:val="auto"/>
              </w:rPr>
              <w:t>Arkivere fraktbrev</w:t>
            </w:r>
          </w:p>
        </w:tc>
        <w:tc>
          <w:tcPr>
            <w:tcW w:w="1984" w:type="dxa"/>
          </w:tcPr>
          <w:p w14:paraId="70A59AB2" w14:textId="77777777" w:rsidR="009106FC" w:rsidRDefault="009106FC" w:rsidP="00525104">
            <w:pPr>
              <w:spacing w:after="0"/>
              <w:jc w:val="center"/>
              <w:cnfStyle w:val="000000100000" w:firstRow="0" w:lastRow="0" w:firstColumn="0" w:lastColumn="0" w:oddVBand="0" w:evenVBand="0" w:oddHBand="1" w:evenHBand="0" w:firstRowFirstColumn="0" w:firstRowLastColumn="0" w:lastRowFirstColumn="0" w:lastRowLastColumn="0"/>
            </w:pPr>
            <w:r>
              <w:t>Mottaker</w:t>
            </w:r>
          </w:p>
        </w:tc>
      </w:tr>
      <w:tr w:rsidR="009106FC" w14:paraId="7521A638" w14:textId="77777777" w:rsidTr="00525104">
        <w:tc>
          <w:tcPr>
            <w:cnfStyle w:val="001000000000" w:firstRow="0" w:lastRow="0" w:firstColumn="1" w:lastColumn="0" w:oddVBand="0" w:evenVBand="0" w:oddHBand="0" w:evenHBand="0" w:firstRowFirstColumn="0" w:firstRowLastColumn="0" w:lastRowFirstColumn="0" w:lastRowLastColumn="0"/>
            <w:tcW w:w="7225" w:type="dxa"/>
          </w:tcPr>
          <w:p w14:paraId="74F5EDF0" w14:textId="77777777" w:rsidR="009106FC" w:rsidRPr="00740C09" w:rsidRDefault="009106FC" w:rsidP="00525104">
            <w:pPr>
              <w:spacing w:after="0"/>
              <w:rPr>
                <w:b w:val="0"/>
              </w:rPr>
            </w:pPr>
            <w:r w:rsidRPr="00740C09">
              <w:rPr>
                <w:b w:val="0"/>
                <w:color w:val="auto"/>
              </w:rPr>
              <w:t>Følge opp garantier og garantitid</w:t>
            </w:r>
          </w:p>
        </w:tc>
        <w:tc>
          <w:tcPr>
            <w:tcW w:w="1984" w:type="dxa"/>
          </w:tcPr>
          <w:p w14:paraId="19B5F917" w14:textId="77777777" w:rsidR="009106FC" w:rsidRDefault="009106FC" w:rsidP="00525104">
            <w:pPr>
              <w:spacing w:after="0"/>
              <w:jc w:val="center"/>
              <w:cnfStyle w:val="000000000000" w:firstRow="0" w:lastRow="0" w:firstColumn="0" w:lastColumn="0" w:oddVBand="0" w:evenVBand="0" w:oddHBand="0" w:evenHBand="0" w:firstRowFirstColumn="0" w:firstRowLastColumn="0" w:lastRowFirstColumn="0" w:lastRowLastColumn="0"/>
            </w:pPr>
            <w:r>
              <w:t>Mottaker</w:t>
            </w:r>
          </w:p>
        </w:tc>
      </w:tr>
    </w:tbl>
    <w:p w14:paraId="26F29B65" w14:textId="77777777" w:rsidR="009106FC" w:rsidRPr="000A63AF" w:rsidRDefault="009106FC" w:rsidP="009106FC">
      <w:pPr>
        <w:rPr>
          <w:rFonts w:eastAsia="WenQuanYi Micro Hei"/>
        </w:rPr>
      </w:pPr>
    </w:p>
    <w:p w14:paraId="44403EA5" w14:textId="77777777" w:rsidR="009106FC" w:rsidRPr="009106FC" w:rsidRDefault="009106FC" w:rsidP="009106FC">
      <w:pPr>
        <w:pStyle w:val="Overskrift1"/>
      </w:pPr>
      <w:bookmarkStart w:id="177" w:name="_Toc29471513"/>
      <w:bookmarkStart w:id="178" w:name="_Toc76719328"/>
      <w:bookmarkStart w:id="179" w:name="_Toc172018580"/>
      <w:r w:rsidRPr="009106FC">
        <w:t>Fremdriftsplan</w:t>
      </w:r>
      <w:bookmarkEnd w:id="177"/>
      <w:bookmarkEnd w:id="178"/>
      <w:bookmarkEnd w:id="179"/>
    </w:p>
    <w:p w14:paraId="6FB00852" w14:textId="77777777" w:rsidR="009106FC" w:rsidRPr="008971E1" w:rsidRDefault="009106FC" w:rsidP="009106FC">
      <w:pPr>
        <w:rPr>
          <w:rFonts w:cs="Arial"/>
          <w:sz w:val="24"/>
          <w:highlight w:val="yellow"/>
        </w:rPr>
      </w:pPr>
      <w:r w:rsidRPr="008971E1">
        <w:rPr>
          <w:rFonts w:cs="Arial"/>
          <w:sz w:val="24"/>
          <w:highlight w:val="yellow"/>
        </w:rPr>
        <w:t>[Alter</w:t>
      </w:r>
      <w:r>
        <w:rPr>
          <w:rFonts w:cs="Arial"/>
          <w:sz w:val="24"/>
          <w:highlight w:val="yellow"/>
        </w:rPr>
        <w:t>n</w:t>
      </w:r>
      <w:r w:rsidRPr="008971E1">
        <w:rPr>
          <w:rFonts w:cs="Arial"/>
          <w:sz w:val="24"/>
          <w:highlight w:val="yellow"/>
        </w:rPr>
        <w:t>ativ 1]</w:t>
      </w:r>
    </w:p>
    <w:p w14:paraId="4F3C1D76" w14:textId="77777777" w:rsidR="009106FC" w:rsidRPr="008971E1" w:rsidRDefault="009106FC" w:rsidP="009106FC">
      <w:pPr>
        <w:rPr>
          <w:rFonts w:cs="Arial"/>
          <w:sz w:val="24"/>
          <w:highlight w:val="yellow"/>
        </w:rPr>
      </w:pPr>
      <w:r w:rsidRPr="008971E1">
        <w:rPr>
          <w:rFonts w:cs="Arial"/>
          <w:sz w:val="24"/>
          <w:highlight w:val="yellow"/>
        </w:rPr>
        <w:t>Klipp inn tabell fra gjennomføringsplan.</w:t>
      </w:r>
    </w:p>
    <w:p w14:paraId="50431274" w14:textId="77777777" w:rsidR="009106FC" w:rsidRDefault="009106FC" w:rsidP="009106FC">
      <w:pPr>
        <w:rPr>
          <w:rFonts w:cs="Arial"/>
          <w:sz w:val="24"/>
        </w:rPr>
      </w:pPr>
      <w:r w:rsidRPr="008971E1">
        <w:rPr>
          <w:rFonts w:cs="Arial"/>
          <w:sz w:val="24"/>
          <w:highlight w:val="yellow"/>
        </w:rPr>
        <w:t>[Alter</w:t>
      </w:r>
      <w:r>
        <w:rPr>
          <w:rFonts w:cs="Arial"/>
          <w:sz w:val="24"/>
          <w:highlight w:val="yellow"/>
        </w:rPr>
        <w:t>na</w:t>
      </w:r>
      <w:r w:rsidRPr="008971E1">
        <w:rPr>
          <w:rFonts w:cs="Arial"/>
          <w:sz w:val="24"/>
          <w:highlight w:val="yellow"/>
        </w:rPr>
        <w:t>tiv 2]</w:t>
      </w:r>
    </w:p>
    <w:p w14:paraId="3827DD22" w14:textId="77777777" w:rsidR="009106FC" w:rsidRDefault="009106FC" w:rsidP="009106FC">
      <w:pPr>
        <w:rPr>
          <w:rFonts w:cs="Arial"/>
          <w:sz w:val="24"/>
        </w:rPr>
      </w:pPr>
      <w:r w:rsidRPr="003242B6">
        <w:rPr>
          <w:rFonts w:cs="Arial"/>
          <w:sz w:val="24"/>
        </w:rPr>
        <w:t>Se vedlegg.</w:t>
      </w:r>
    </w:p>
    <w:p w14:paraId="6C5B37E4" w14:textId="77777777" w:rsidR="009106FC" w:rsidRPr="009106FC" w:rsidRDefault="009106FC" w:rsidP="009106FC">
      <w:pPr>
        <w:pStyle w:val="Overskrift1"/>
        <w:numPr>
          <w:ilvl w:val="0"/>
          <w:numId w:val="0"/>
        </w:numPr>
        <w:rPr>
          <w:highlight w:val="yellow"/>
        </w:rPr>
      </w:pPr>
      <w:bookmarkStart w:id="180" w:name="_Toc76719329"/>
      <w:bookmarkStart w:id="181" w:name="_Toc172018581"/>
      <w:r w:rsidRPr="009106FC">
        <w:rPr>
          <w:highlight w:val="yellow"/>
        </w:rPr>
        <w:t>Vedlegg</w:t>
      </w:r>
      <w:bookmarkEnd w:id="180"/>
      <w:bookmarkEnd w:id="181"/>
    </w:p>
    <w:p w14:paraId="027C1E2B" w14:textId="77777777" w:rsidR="009106FC" w:rsidRPr="00E534E6" w:rsidRDefault="009106FC" w:rsidP="009106FC">
      <w:pPr>
        <w:pStyle w:val="Overskrift2"/>
        <w:numPr>
          <w:ilvl w:val="0"/>
          <w:numId w:val="0"/>
        </w:numPr>
        <w:ind w:left="576" w:hanging="576"/>
        <w:rPr>
          <w:rFonts w:eastAsia="WenQuanYi Micro Hei"/>
          <w:highlight w:val="yellow"/>
        </w:rPr>
      </w:pPr>
      <w:bookmarkStart w:id="182" w:name="_Toc76719330"/>
      <w:bookmarkStart w:id="183" w:name="_Toc172018582"/>
      <w:bookmarkStart w:id="184" w:name="_Toc33504698"/>
      <w:r w:rsidRPr="00E534E6">
        <w:rPr>
          <w:rFonts w:eastAsia="WenQuanYi Micro Hei"/>
          <w:highlight w:val="yellow"/>
        </w:rPr>
        <w:t xml:space="preserve">Vedlegg </w:t>
      </w:r>
      <w:r w:rsidRPr="008929DF">
        <w:rPr>
          <w:rFonts w:eastAsia="WenQuanYi Micro Hei"/>
          <w:highlight w:val="yellow"/>
        </w:rPr>
        <w:t>1: Risikoanalyse</w:t>
      </w:r>
      <w:bookmarkEnd w:id="182"/>
      <w:bookmarkEnd w:id="183"/>
    </w:p>
    <w:p w14:paraId="6E9E004E" w14:textId="77777777" w:rsidR="009106FC" w:rsidRPr="00E534E6" w:rsidRDefault="009106FC" w:rsidP="009106FC">
      <w:pPr>
        <w:pStyle w:val="Overskrift2"/>
        <w:numPr>
          <w:ilvl w:val="0"/>
          <w:numId w:val="0"/>
        </w:numPr>
        <w:ind w:left="576" w:hanging="576"/>
        <w:rPr>
          <w:rFonts w:eastAsia="WenQuanYi Micro Hei"/>
        </w:rPr>
      </w:pPr>
      <w:bookmarkStart w:id="185" w:name="_Toc76719331"/>
      <w:bookmarkStart w:id="186" w:name="_Toc172018583"/>
      <w:r>
        <w:rPr>
          <w:rFonts w:eastAsia="WenQuanYi Micro Hei"/>
          <w:highlight w:val="yellow"/>
        </w:rPr>
        <w:t>Vedlegg 2</w:t>
      </w:r>
      <w:r w:rsidRPr="008971E1">
        <w:rPr>
          <w:rFonts w:eastAsia="WenQuanYi Micro Hei"/>
          <w:highlight w:val="yellow"/>
        </w:rPr>
        <w:t>: Fremdriftsplan</w:t>
      </w:r>
      <w:bookmarkEnd w:id="184"/>
      <w:bookmarkEnd w:id="185"/>
      <w:bookmarkEnd w:id="186"/>
    </w:p>
    <w:p w14:paraId="3E7EA261" w14:textId="77777777" w:rsidR="009106FC" w:rsidRDefault="009106FC" w:rsidP="009106FC"/>
    <w:p w14:paraId="4DB0E456" w14:textId="77777777" w:rsidR="00816141" w:rsidRDefault="00816141" w:rsidP="00D8578C">
      <w:pPr>
        <w:spacing w:after="0"/>
        <w:rPr>
          <w:rFonts w:cs="Arial"/>
        </w:rPr>
      </w:pPr>
    </w:p>
    <w:sectPr w:rsidR="00816141" w:rsidSect="00302077">
      <w:pgSz w:w="11900" w:h="16840" w:code="9"/>
      <w:pgMar w:top="1134" w:right="1418" w:bottom="1418" w:left="1418" w:header="397" w:footer="17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ury Yarkov" w:date="2024-07-16T08:49:00Z" w:initials="YY">
    <w:p w14:paraId="6A022690" w14:textId="77777777" w:rsidR="00B2478E" w:rsidRDefault="00B2478E" w:rsidP="00B2478E">
      <w:pPr>
        <w:pStyle w:val="Merknadstekst"/>
      </w:pPr>
      <w:r>
        <w:rPr>
          <w:rStyle w:val="Merknadsreferanse"/>
        </w:rPr>
        <w:annotationRef/>
      </w:r>
      <w:r>
        <w:t xml:space="preserve">Tekst merket med gult i denne konkurransegrunnlagsmalen indikerer at innhold må fylles inn eller tilpasses. </w:t>
      </w:r>
    </w:p>
    <w:p w14:paraId="6F8E50FB" w14:textId="77777777" w:rsidR="00B2478E" w:rsidRDefault="00B2478E" w:rsidP="00B2478E">
      <w:pPr>
        <w:pStyle w:val="Merknadstekst"/>
      </w:pPr>
    </w:p>
    <w:p w14:paraId="41C591E3" w14:textId="77777777" w:rsidR="00B2478E" w:rsidRDefault="00B2478E" w:rsidP="00B2478E">
      <w:pPr>
        <w:pStyle w:val="Merknadstekst"/>
      </w:pPr>
      <w:r>
        <w:t>I mange tilfeller trenger man å velge ett av de foreslåtte alternativene. Alternativene som ikke skal brukes slettes.</w:t>
      </w:r>
    </w:p>
    <w:p w14:paraId="537A9019" w14:textId="77777777" w:rsidR="00B2478E" w:rsidRDefault="00B2478E" w:rsidP="00B2478E">
      <w:pPr>
        <w:pStyle w:val="Merknadstekst"/>
      </w:pPr>
    </w:p>
    <w:p w14:paraId="1FF6F8BC" w14:textId="77777777" w:rsidR="00B2478E" w:rsidRDefault="00B2478E" w:rsidP="00B2478E">
      <w:pPr>
        <w:pStyle w:val="Merknadstekst"/>
      </w:pPr>
      <w:r>
        <w:t>Sjekkpunkter når man ferdigstiller dokumentet:</w:t>
      </w:r>
    </w:p>
    <w:p w14:paraId="60B0FC1E" w14:textId="77777777" w:rsidR="00B2478E" w:rsidRDefault="00B2478E" w:rsidP="00B2478E">
      <w:pPr>
        <w:pStyle w:val="Merknadstekst"/>
        <w:numPr>
          <w:ilvl w:val="0"/>
          <w:numId w:val="12"/>
        </w:numPr>
      </w:pPr>
      <w:r>
        <w:t>Er alle markeringer fjernet?</w:t>
      </w:r>
    </w:p>
    <w:p w14:paraId="00C4F11B" w14:textId="77777777" w:rsidR="00B2478E" w:rsidRDefault="00B2478E" w:rsidP="00B2478E">
      <w:pPr>
        <w:pStyle w:val="Merknadstekst"/>
        <w:numPr>
          <w:ilvl w:val="0"/>
          <w:numId w:val="12"/>
        </w:numPr>
      </w:pPr>
      <w:r>
        <w:t>Er alle kommentarer slettet?</w:t>
      </w:r>
    </w:p>
    <w:p w14:paraId="2B23C29F" w14:textId="77777777" w:rsidR="00B2478E" w:rsidRDefault="00B2478E" w:rsidP="00695ADD">
      <w:pPr>
        <w:pStyle w:val="Merknadstekst"/>
        <w:numPr>
          <w:ilvl w:val="0"/>
          <w:numId w:val="12"/>
        </w:numPr>
      </w:pPr>
      <w:r>
        <w:t>Er alle foreslåtte endringer godtatt/forkastet?</w:t>
      </w:r>
    </w:p>
  </w:comment>
  <w:comment w:id="27" w:author="Forfatter" w:initials="A">
    <w:p w14:paraId="16C41BB7" w14:textId="77777777" w:rsidR="00D8578C" w:rsidRDefault="00D8578C" w:rsidP="00816141">
      <w:pPr>
        <w:pStyle w:val="Merknadstekst"/>
      </w:pPr>
      <w:r>
        <w:rPr>
          <w:rStyle w:val="Merknadsreferanse"/>
        </w:rPr>
        <w:annotationRef/>
      </w:r>
      <w:r>
        <w:t>Fjernes hvis ikke relevant</w:t>
      </w:r>
    </w:p>
  </w:comment>
  <w:comment w:id="28" w:author="Forfatter" w:initials="A">
    <w:p w14:paraId="7C67ED28" w14:textId="77777777" w:rsidR="00D8578C" w:rsidRDefault="00D8578C" w:rsidP="00816141">
      <w:pPr>
        <w:pStyle w:val="Merknadstekst"/>
      </w:pPr>
      <w:r>
        <w:rPr>
          <w:rStyle w:val="Merknadsreferanse"/>
        </w:rPr>
        <w:annotationRef/>
      </w:r>
      <w:r>
        <w:t>Fjernes hvis ikke relevant, gjelder særlig enkeltanskaffelser hvor ansvar for kontraktsoppfølging ligger hos prosjektleder</w:t>
      </w:r>
    </w:p>
  </w:comment>
  <w:comment w:id="29" w:author="Forfatter" w:initials="A">
    <w:p w14:paraId="3A0201C8" w14:textId="77777777" w:rsidR="00D8578C" w:rsidRDefault="00D8578C" w:rsidP="00816141">
      <w:pPr>
        <w:pStyle w:val="Merknadstekst"/>
      </w:pPr>
      <w:r>
        <w:rPr>
          <w:rStyle w:val="Merknadsreferanse"/>
        </w:rPr>
        <w:annotationRef/>
      </w:r>
      <w:r>
        <w:rPr>
          <w:rStyle w:val="Merknadsreferanse"/>
        </w:rPr>
        <w:t>R</w:t>
      </w:r>
      <w:r>
        <w:t>elevant for prosjekter om enkeltanskaffelser</w:t>
      </w:r>
    </w:p>
  </w:comment>
  <w:comment w:id="30" w:author="Yury Yarkov [2]" w:date="2024-01-19T13:45:00Z" w:initials="YY">
    <w:p w14:paraId="7C9B7FD2" w14:textId="427A290F" w:rsidR="00463D97" w:rsidRDefault="00463D97">
      <w:pPr>
        <w:pStyle w:val="Merknadstekst"/>
      </w:pPr>
      <w:r>
        <w:rPr>
          <w:rStyle w:val="Merknadsreferanse"/>
        </w:rPr>
        <w:annotationRef/>
      </w:r>
      <w:r>
        <w:t>Avklares for hver enkelt anskaffelse.</w:t>
      </w:r>
    </w:p>
  </w:comment>
  <w:comment w:id="38" w:author="Forfatter" w:initials="A">
    <w:p w14:paraId="616E3BA4" w14:textId="77777777" w:rsidR="00B7674A" w:rsidRDefault="00B7674A" w:rsidP="00B7674A">
      <w:pPr>
        <w:pStyle w:val="Merknadstekst"/>
      </w:pPr>
      <w:r>
        <w:rPr>
          <w:rStyle w:val="Merknadsreferanse"/>
        </w:rPr>
        <w:annotationRef/>
      </w:r>
      <w:r w:rsidRPr="00AB0808">
        <w:rPr>
          <w:rFonts w:ascii="Arial" w:hAnsi="Arial" w:cs="Arial"/>
          <w:color w:val="333333"/>
          <w:sz w:val="30"/>
          <w:szCs w:val="30"/>
          <w:shd w:val="clear" w:color="auto" w:fill="FFFFFF"/>
        </w:rPr>
        <w:t>Gapet som blir avdekt, er grunnlaget for det påfølgande arbeidet med å formulere formål, mål, suksesskriterium og måleindikatorar for anskaffinga.</w:t>
      </w:r>
    </w:p>
    <w:p w14:paraId="5CF2F032" w14:textId="77777777" w:rsidR="00B7674A" w:rsidRDefault="00B7674A" w:rsidP="00B7674A">
      <w:pPr>
        <w:pStyle w:val="Merknadstekst"/>
      </w:pPr>
    </w:p>
    <w:p w14:paraId="6EF5A466" w14:textId="77777777" w:rsidR="00B7674A" w:rsidRDefault="00000000" w:rsidP="00B7674A">
      <w:pPr>
        <w:pStyle w:val="Merknadstekst"/>
      </w:pPr>
      <w:hyperlink r:id="rId1" w:history="1">
        <w:r w:rsidR="00B7674A" w:rsidRPr="004D0303">
          <w:rPr>
            <w:rStyle w:val="Hyperkobling"/>
          </w:rPr>
          <w:t>https://www.anskaffelser.no/anskaffelsesprosessen/anskaffelsesprosessen-steg-steg/avklare-behov-og-forberede-konkurransen/vurdere-behov/utfordring-loysinga-i-dag</w:t>
        </w:r>
      </w:hyperlink>
    </w:p>
  </w:comment>
  <w:comment w:id="42" w:author="Forfatter" w:initials="A">
    <w:p w14:paraId="17D85F83" w14:textId="7243B43F" w:rsidR="00D8578C" w:rsidRDefault="00D8578C" w:rsidP="00D8578C">
      <w:pPr>
        <w:pStyle w:val="Merknadstekst"/>
      </w:pPr>
      <w:r>
        <w:rPr>
          <w:rStyle w:val="Merknadsreferanse"/>
        </w:rPr>
        <w:annotationRef/>
      </w:r>
      <w:r w:rsidRPr="003A33E9">
        <w:t xml:space="preserve">Den effekt eller tilstand som ønskes oppnådd helt eller delvis gjennom anskaffelsen.  Dette kan gjerne være én eller ganske få presise setninger som med fokus på </w:t>
      </w:r>
      <w:r>
        <w:t>svaret på utf</w:t>
      </w:r>
      <w:r w:rsidR="00B7674A">
        <w:t>ordringen beskrevet under pkt. 3</w:t>
      </w:r>
      <w:r>
        <w:t xml:space="preserve">.1 </w:t>
      </w:r>
      <w:r w:rsidR="00B7674A">
        <w:t>Utfordringsbildet</w:t>
      </w:r>
      <w:r>
        <w:t>. Evt. strategiske føringer bør også reflekteres i formålsbeskrivelsen.</w:t>
      </w:r>
    </w:p>
    <w:p w14:paraId="62D4D1FF" w14:textId="77777777" w:rsidR="00D8578C" w:rsidRDefault="00D8578C" w:rsidP="00D8578C">
      <w:pPr>
        <w:pStyle w:val="Merknadstekst"/>
      </w:pPr>
    </w:p>
    <w:p w14:paraId="19890053" w14:textId="77777777" w:rsidR="00D8578C" w:rsidRDefault="00D8578C" w:rsidP="00D8578C">
      <w:pPr>
        <w:pStyle w:val="Merknadstekst"/>
      </w:pPr>
      <w:r>
        <w:t xml:space="preserve">Formål: </w:t>
      </w:r>
      <w:hyperlink r:id="rId2" w:history="1">
        <w:r w:rsidRPr="00B90212">
          <w:rPr>
            <w:rStyle w:val="Hyperkobling"/>
          </w:rPr>
          <w:t>https://www.anskaffelser.no/anskaffelsesprosessen/anskaffelsesprosessen-steg-steg/avklare-behov-og-forberede-konkurransen/vurdere-behov/formalet-med-anskaffinga</w:t>
        </w:r>
      </w:hyperlink>
    </w:p>
  </w:comment>
  <w:comment w:id="52" w:author="Forfatter" w:initials="A">
    <w:p w14:paraId="39D08866" w14:textId="77777777" w:rsidR="00D8578C" w:rsidRDefault="00D8578C" w:rsidP="00D8578C">
      <w:pPr>
        <w:pStyle w:val="Merknadstekst"/>
      </w:pPr>
      <w:r>
        <w:rPr>
          <w:rStyle w:val="Merknadsreferanse"/>
        </w:rPr>
        <w:annotationRef/>
      </w:r>
      <w:r>
        <w:t xml:space="preserve">Kapittelet kan fjernes dersom det ikke er aktuelt, for eksempel ved investeringsprosjekter. </w:t>
      </w:r>
    </w:p>
  </w:comment>
  <w:comment w:id="54" w:author="Forfatter" w:initials="A">
    <w:p w14:paraId="100D8AAC" w14:textId="77777777" w:rsidR="00D8578C" w:rsidRPr="006D308A" w:rsidRDefault="00D8578C" w:rsidP="00D8578C">
      <w:pPr>
        <w:pStyle w:val="Listeavsnitt"/>
        <w:numPr>
          <w:ilvl w:val="0"/>
          <w:numId w:val="7"/>
        </w:numPr>
      </w:pPr>
      <w:r w:rsidRPr="006D308A">
        <w:rPr>
          <w:rStyle w:val="Merknadsreferanse"/>
        </w:rPr>
        <w:annotationRef/>
      </w:r>
      <w:r w:rsidRPr="006D308A">
        <w:t>Tilfredshet/erfaringer med produkter/leveranser?</w:t>
      </w:r>
    </w:p>
    <w:p w14:paraId="728DA540" w14:textId="77777777" w:rsidR="00D8578C" w:rsidRPr="006D308A" w:rsidRDefault="00D8578C" w:rsidP="00D8578C">
      <w:pPr>
        <w:pStyle w:val="Listeavsnitt"/>
        <w:numPr>
          <w:ilvl w:val="0"/>
          <w:numId w:val="7"/>
        </w:numPr>
      </w:pPr>
      <w:r w:rsidRPr="006D308A">
        <w:t>Tilfredshet/erfaringer med gjeldende/tidligere leverandør?</w:t>
      </w:r>
    </w:p>
    <w:p w14:paraId="3F096E01" w14:textId="77777777" w:rsidR="00D8578C" w:rsidRPr="006D308A" w:rsidRDefault="00D8578C" w:rsidP="00D8578C">
      <w:pPr>
        <w:pStyle w:val="Listeavsnitt"/>
        <w:numPr>
          <w:ilvl w:val="0"/>
          <w:numId w:val="7"/>
        </w:numPr>
      </w:pPr>
      <w:r w:rsidRPr="006D308A">
        <w:t>Tilfredshet/erfaringer med gjeldende/tidligere avtaleforhold?</w:t>
      </w:r>
    </w:p>
  </w:comment>
  <w:comment w:id="57" w:author="Forfatter" w:initials="A">
    <w:p w14:paraId="67CDE99D" w14:textId="77777777" w:rsidR="00D8578C" w:rsidRDefault="00D8578C" w:rsidP="00D8578C">
      <w:pPr>
        <w:pStyle w:val="Merknadstekst"/>
      </w:pPr>
      <w:r>
        <w:rPr>
          <w:rStyle w:val="Merknadsreferanse"/>
        </w:rPr>
        <w:annotationRef/>
      </w:r>
      <w:r>
        <w:t>Se anskaffelser.no:</w:t>
      </w:r>
    </w:p>
    <w:p w14:paraId="6188104A" w14:textId="77777777" w:rsidR="00D8578C" w:rsidRDefault="00D8578C" w:rsidP="00D8578C">
      <w:pPr>
        <w:pStyle w:val="Merknadstekst"/>
      </w:pPr>
    </w:p>
    <w:p w14:paraId="3BE5C212" w14:textId="77777777" w:rsidR="00D8578C" w:rsidRDefault="00000000" w:rsidP="00D8578C">
      <w:pPr>
        <w:pStyle w:val="Merknadstekst"/>
      </w:pPr>
      <w:hyperlink r:id="rId3" w:history="1">
        <w:r w:rsidR="00D8578C" w:rsidRPr="004D0303">
          <w:rPr>
            <w:rStyle w:val="Hyperkobling"/>
          </w:rPr>
          <w:t>https://www.anskaffelser.no/anskaffelsesprosessen/anskaffelsesprosessen-steg-steg/avklare-behov-og-forberede-konkurransen/lage-kontraktstrategi/slik-gjor-du-en-grundig-behovsvurdering</w:t>
        </w:r>
      </w:hyperlink>
    </w:p>
  </w:comment>
  <w:comment w:id="58" w:author="Forfatter" w:initials="A">
    <w:p w14:paraId="7853088C" w14:textId="77777777" w:rsidR="00D8578C" w:rsidRDefault="00D8578C" w:rsidP="00D8578C">
      <w:pPr>
        <w:rPr>
          <w:rFonts w:cs="Arial"/>
          <w:szCs w:val="22"/>
        </w:rPr>
      </w:pPr>
      <w:r>
        <w:rPr>
          <w:rStyle w:val="Merknadsreferanse"/>
        </w:rPr>
        <w:annotationRef/>
      </w:r>
      <w:r w:rsidRPr="00826DFC">
        <w:rPr>
          <w:rFonts w:cs="Arial"/>
          <w:szCs w:val="22"/>
        </w:rPr>
        <w:t xml:space="preserve">Gi en beskrivelse av behov som skal dekkes i anskaffelsen. Fokuser på behovet – ikke hvordan det kan dekkes. </w:t>
      </w:r>
    </w:p>
    <w:p w14:paraId="247BE529" w14:textId="77777777" w:rsidR="00D8578C" w:rsidRDefault="00D8578C" w:rsidP="00D8578C">
      <w:pPr>
        <w:rPr>
          <w:rFonts w:cs="Arial"/>
          <w:szCs w:val="22"/>
        </w:rPr>
      </w:pPr>
    </w:p>
    <w:p w14:paraId="40132AF0" w14:textId="77777777" w:rsidR="00D8578C" w:rsidRDefault="00D8578C" w:rsidP="00D8578C">
      <w:pPr>
        <w:pStyle w:val="Listeavsnitt"/>
        <w:numPr>
          <w:ilvl w:val="0"/>
          <w:numId w:val="10"/>
        </w:numPr>
        <w:rPr>
          <w:rFonts w:cs="Arial"/>
          <w:szCs w:val="22"/>
        </w:rPr>
      </w:pPr>
      <w:r w:rsidRPr="00377B15">
        <w:rPr>
          <w:rFonts w:cs="Arial"/>
          <w:szCs w:val="22"/>
        </w:rPr>
        <w:t xml:space="preserve">Vil behovet kunne endre seg over tid? </w:t>
      </w:r>
    </w:p>
    <w:p w14:paraId="3A63193F" w14:textId="77777777" w:rsidR="00D8578C" w:rsidRDefault="00D8578C" w:rsidP="00D8578C">
      <w:pPr>
        <w:pStyle w:val="Listeavsnitt"/>
        <w:numPr>
          <w:ilvl w:val="0"/>
          <w:numId w:val="10"/>
        </w:numPr>
        <w:rPr>
          <w:rFonts w:cs="Arial"/>
          <w:szCs w:val="22"/>
        </w:rPr>
      </w:pPr>
      <w:r w:rsidRPr="00377B15">
        <w:rPr>
          <w:rFonts w:cs="Arial"/>
          <w:szCs w:val="22"/>
        </w:rPr>
        <w:t>Hvordan kan behovet dekkes?</w:t>
      </w:r>
    </w:p>
    <w:p w14:paraId="06CC5A7C" w14:textId="77777777" w:rsidR="00D8578C" w:rsidRDefault="00D8578C" w:rsidP="00D8578C">
      <w:pPr>
        <w:pStyle w:val="Listeavsnitt"/>
        <w:numPr>
          <w:ilvl w:val="0"/>
          <w:numId w:val="10"/>
        </w:numPr>
        <w:rPr>
          <w:rFonts w:cs="Arial"/>
          <w:szCs w:val="22"/>
        </w:rPr>
      </w:pPr>
      <w:r w:rsidRPr="00377B15">
        <w:rPr>
          <w:rFonts w:cs="Arial"/>
          <w:szCs w:val="22"/>
        </w:rPr>
        <w:t xml:space="preserve">Er det virkelig påkrevd at dette behovet dekkes? </w:t>
      </w:r>
    </w:p>
    <w:p w14:paraId="68B7FD4B" w14:textId="77777777" w:rsidR="00D8578C" w:rsidRDefault="00D8578C" w:rsidP="00D8578C">
      <w:pPr>
        <w:pStyle w:val="Listeavsnitt"/>
        <w:numPr>
          <w:ilvl w:val="0"/>
          <w:numId w:val="10"/>
        </w:numPr>
        <w:rPr>
          <w:rFonts w:cs="Arial"/>
          <w:szCs w:val="22"/>
        </w:rPr>
      </w:pPr>
      <w:r w:rsidRPr="00377B15">
        <w:rPr>
          <w:rFonts w:cs="Arial"/>
          <w:szCs w:val="22"/>
        </w:rPr>
        <w:t xml:space="preserve">Kan behovet dekkes uten å gjennomføre en anskaffelse? </w:t>
      </w:r>
    </w:p>
    <w:p w14:paraId="757D1390" w14:textId="77777777" w:rsidR="00D8578C" w:rsidRDefault="00D8578C" w:rsidP="00D8578C">
      <w:pPr>
        <w:pStyle w:val="Listeavsnitt"/>
        <w:numPr>
          <w:ilvl w:val="0"/>
          <w:numId w:val="10"/>
        </w:numPr>
        <w:rPr>
          <w:rFonts w:cs="Arial"/>
          <w:szCs w:val="22"/>
        </w:rPr>
      </w:pPr>
      <w:r w:rsidRPr="00377B15">
        <w:rPr>
          <w:rFonts w:cs="Arial"/>
          <w:szCs w:val="22"/>
        </w:rPr>
        <w:t>Eksisterer det samkjøpsavtaler/andre rammeavtaler innen dette feltet.</w:t>
      </w:r>
    </w:p>
    <w:p w14:paraId="5A647C0A" w14:textId="77777777" w:rsidR="00D8578C" w:rsidRDefault="00D8578C" w:rsidP="00D8578C">
      <w:pPr>
        <w:pStyle w:val="Listeavsnitt"/>
        <w:numPr>
          <w:ilvl w:val="0"/>
          <w:numId w:val="10"/>
        </w:numPr>
        <w:rPr>
          <w:rFonts w:cs="Arial"/>
          <w:szCs w:val="22"/>
        </w:rPr>
      </w:pPr>
      <w:r w:rsidRPr="00377B15">
        <w:rPr>
          <w:rFonts w:cs="Arial"/>
          <w:szCs w:val="22"/>
        </w:rPr>
        <w:t xml:space="preserve">Finnes det andre i eller utenfor egen virksomhet som kan tenkes å ha samme behov? </w:t>
      </w:r>
    </w:p>
    <w:p w14:paraId="5BF767DE" w14:textId="77777777" w:rsidR="00D8578C" w:rsidRDefault="00D8578C" w:rsidP="00D8578C">
      <w:pPr>
        <w:pStyle w:val="Listeavsnitt"/>
        <w:numPr>
          <w:ilvl w:val="0"/>
          <w:numId w:val="10"/>
        </w:numPr>
        <w:rPr>
          <w:rFonts w:cs="Arial"/>
          <w:szCs w:val="22"/>
        </w:rPr>
      </w:pPr>
      <w:r w:rsidRPr="00377B15">
        <w:rPr>
          <w:rFonts w:cs="Arial"/>
          <w:szCs w:val="22"/>
        </w:rPr>
        <w:t>Er det andre behov som bør dekkes av samme avtale?</w:t>
      </w:r>
    </w:p>
    <w:p w14:paraId="3D58A07E" w14:textId="77777777" w:rsidR="00D8578C" w:rsidRDefault="00D8578C" w:rsidP="00D8578C">
      <w:pPr>
        <w:rPr>
          <w:rFonts w:cs="Arial"/>
          <w:szCs w:val="22"/>
        </w:rPr>
      </w:pPr>
    </w:p>
    <w:p w14:paraId="0C11CA62" w14:textId="77777777" w:rsidR="00D8578C" w:rsidRDefault="00D8578C" w:rsidP="00D8578C">
      <w:pPr>
        <w:pStyle w:val="Merknadstekst"/>
      </w:pPr>
      <w:r>
        <w:t>Behov:</w:t>
      </w:r>
    </w:p>
    <w:p w14:paraId="218DC574" w14:textId="77777777" w:rsidR="00D8578C" w:rsidRPr="00571194" w:rsidRDefault="00000000" w:rsidP="00D8578C">
      <w:pPr>
        <w:rPr>
          <w:rFonts w:cs="Arial"/>
          <w:szCs w:val="22"/>
        </w:rPr>
      </w:pPr>
      <w:hyperlink r:id="rId4" w:history="1">
        <w:r w:rsidR="00D8578C" w:rsidRPr="00B90212">
          <w:rPr>
            <w:rStyle w:val="Hyperkobling"/>
          </w:rPr>
          <w:t>https://www.anskaffelser.no/anskaffelsesprosessen/anskaffelsesprosessen-steg-steg/avklare-behov-og-forberede-konkurransen/lage-kontraktstrategi/slik-gjor-du-en-grundig-behovsvurdering</w:t>
        </w:r>
      </w:hyperlink>
    </w:p>
  </w:comment>
  <w:comment w:id="79" w:author="Forfatter" w:initials="A">
    <w:p w14:paraId="3D0174F2" w14:textId="77777777" w:rsidR="00D8578C" w:rsidRDefault="00D8578C" w:rsidP="00D8578C">
      <w:pPr>
        <w:pStyle w:val="Merknadstekst"/>
      </w:pPr>
      <w:r>
        <w:rPr>
          <w:rStyle w:val="Merknadsreferanse"/>
        </w:rPr>
        <w:annotationRef/>
      </w:r>
      <w:r>
        <w:t>Kapittelet fjernes dersom det ikke er relevant.</w:t>
      </w:r>
    </w:p>
  </w:comment>
  <w:comment w:id="86" w:author="Forfatter" w:initials="A">
    <w:p w14:paraId="7BF046EB" w14:textId="77777777" w:rsidR="00D8578C" w:rsidRPr="009D580B" w:rsidRDefault="00D8578C" w:rsidP="00D8578C">
      <w:pPr>
        <w:rPr>
          <w:i/>
        </w:rPr>
      </w:pPr>
      <w:r>
        <w:rPr>
          <w:rStyle w:val="Merknadsreferanse"/>
        </w:rPr>
        <w:annotationRef/>
      </w:r>
      <w:r w:rsidRPr="00377B15">
        <w:t xml:space="preserve">Anskaffelser.no legger til grunn at innovasjon er </w:t>
      </w:r>
      <w:r w:rsidRPr="00377B15">
        <w:rPr>
          <w:i/>
        </w:rPr>
        <w:t>«noe nytt og nyttig som er tatt i bruk og skaper verdi».</w:t>
      </w:r>
      <w:r w:rsidRPr="00626354">
        <w:t xml:space="preserve"> Verdi kan i denne sammenhengen være økonomi og kost/nytte, kvalitet, effektivitet og produktivitet, livskvalitet og tilfredshet, omdømme og kundevennlighet og brukervennlighet. </w:t>
      </w:r>
    </w:p>
    <w:p w14:paraId="4BDDB1DC" w14:textId="77777777" w:rsidR="00D8578C" w:rsidRDefault="00D8578C" w:rsidP="00D8578C">
      <w:pPr>
        <w:pStyle w:val="Listeavsnitt"/>
        <w:ind w:left="0"/>
      </w:pPr>
    </w:p>
    <w:p w14:paraId="12FD34F1" w14:textId="77777777" w:rsidR="00D8578C" w:rsidRDefault="00D8578C" w:rsidP="00D8578C">
      <w:pPr>
        <w:pStyle w:val="Listeavsnitt"/>
        <w:ind w:left="0"/>
      </w:pPr>
      <w:r>
        <w:t>Gi her en beskrivelse av innovasjonsbehov og –muligheter:</w:t>
      </w:r>
    </w:p>
    <w:p w14:paraId="16E4CA3C" w14:textId="77777777" w:rsidR="00D8578C" w:rsidRDefault="00D8578C" w:rsidP="00D8578C">
      <w:pPr>
        <w:pStyle w:val="Listeavsnitt"/>
        <w:numPr>
          <w:ilvl w:val="0"/>
          <w:numId w:val="9"/>
        </w:numPr>
      </w:pPr>
      <w:r w:rsidRPr="00FF22BF">
        <w:t xml:space="preserve">Vurderes anskaffelsen som et område hvor utvikling av varer/tjenester skjer i høy hastighet? </w:t>
      </w:r>
    </w:p>
    <w:p w14:paraId="622F1A9D" w14:textId="77777777" w:rsidR="00D8578C" w:rsidRDefault="00D8578C" w:rsidP="00D8578C">
      <w:pPr>
        <w:pStyle w:val="Listeavsnitt"/>
        <w:numPr>
          <w:ilvl w:val="0"/>
          <w:numId w:val="9"/>
        </w:numPr>
      </w:pPr>
      <w:r w:rsidRPr="00FF22BF">
        <w:t xml:space="preserve">Er det viktig at anskaffelsen kan fange opp utvikling som skjer i avtaleperioden?  </w:t>
      </w:r>
    </w:p>
    <w:p w14:paraId="441CE96D" w14:textId="77777777" w:rsidR="00D8578C" w:rsidRDefault="00D8578C" w:rsidP="00D8578C">
      <w:pPr>
        <w:pStyle w:val="Listeavsnitt"/>
        <w:numPr>
          <w:ilvl w:val="0"/>
          <w:numId w:val="9"/>
        </w:numPr>
      </w:pPr>
      <w:r w:rsidRPr="00FF22BF">
        <w:t>Hva vet vi om utvikling/innovasjoner som skjer i markedet i dag</w:t>
      </w:r>
      <w:r>
        <w:t>, er det evt behov for markedsdialog</w:t>
      </w:r>
      <w:r w:rsidRPr="00FF22BF">
        <w:t xml:space="preserve">? </w:t>
      </w:r>
    </w:p>
    <w:p w14:paraId="2433E61F" w14:textId="77777777" w:rsidR="00D8578C" w:rsidRPr="00FF22BF" w:rsidRDefault="00D8578C" w:rsidP="00D8578C">
      <w:pPr>
        <w:pStyle w:val="Listeavsnitt"/>
        <w:numPr>
          <w:ilvl w:val="0"/>
          <w:numId w:val="9"/>
        </w:numPr>
      </w:pPr>
      <w:r w:rsidRPr="00FF22BF">
        <w:t>Er det behov for å tenke helt nytt – finnes det vi trenger på markedet i dag?</w:t>
      </w:r>
    </w:p>
    <w:p w14:paraId="760FFFD6" w14:textId="77777777" w:rsidR="00D8578C" w:rsidRDefault="00D8578C" w:rsidP="00D8578C"/>
    <w:p w14:paraId="5ED6A702" w14:textId="77777777" w:rsidR="00D8578C" w:rsidRDefault="00D8578C" w:rsidP="00D8578C">
      <w:r w:rsidRPr="00FF22BF">
        <w:t xml:space="preserve">Det anbefales å følge en av prosedyrene for innovative kjøp på anskaffelser.no, da dette er </w:t>
      </w:r>
      <w:r>
        <w:t>kjente</w:t>
      </w:r>
      <w:r w:rsidRPr="00FF22BF">
        <w:t xml:space="preserve"> prosesser for innovative anskaffelser. </w:t>
      </w:r>
    </w:p>
    <w:p w14:paraId="6BD1D1B7" w14:textId="77777777" w:rsidR="00D8578C" w:rsidRDefault="00D8578C" w:rsidP="00D8578C"/>
    <w:p w14:paraId="6B673916" w14:textId="77777777" w:rsidR="00D8578C" w:rsidRPr="0094685B" w:rsidRDefault="00D8578C" w:rsidP="00D8578C">
      <w:pPr>
        <w:rPr>
          <w:highlight w:val="yellow"/>
        </w:rPr>
      </w:pPr>
      <w:r>
        <w:t>Kapittelet slettes dersom det ikke er aktuelt.</w:t>
      </w:r>
    </w:p>
    <w:p w14:paraId="7205F880" w14:textId="77777777" w:rsidR="00D8578C" w:rsidRDefault="00D8578C" w:rsidP="00D8578C">
      <w:pPr>
        <w:pStyle w:val="Merknadstekst"/>
      </w:pPr>
    </w:p>
  </w:comment>
  <w:comment w:id="89" w:author="Forfatter" w:initials="A">
    <w:p w14:paraId="6A1B3BE9" w14:textId="77777777" w:rsidR="00D8578C" w:rsidRDefault="00D8578C" w:rsidP="00D8578C">
      <w:r>
        <w:rPr>
          <w:rStyle w:val="Merknadsreferanse"/>
        </w:rPr>
        <w:annotationRef/>
      </w:r>
      <w:r>
        <w:t xml:space="preserve">Personopplysninger er alle opplysninger og vurderinger som kan knyttes til en enkeltperson. </w:t>
      </w:r>
    </w:p>
    <w:p w14:paraId="31D64BC3" w14:textId="77777777" w:rsidR="00D8578C" w:rsidRDefault="00D8578C" w:rsidP="00D8578C"/>
    <w:p w14:paraId="052543D2" w14:textId="77777777" w:rsidR="00D8578C" w:rsidRDefault="00D8578C" w:rsidP="00D8578C">
      <w:pPr>
        <w:pStyle w:val="Merknadstekst"/>
      </w:pPr>
      <w:r>
        <w:t>For mer informasjon, se Datatilsynets veileder</w:t>
      </w:r>
    </w:p>
    <w:p w14:paraId="01A789D0" w14:textId="77777777" w:rsidR="00D8578C" w:rsidRDefault="00000000" w:rsidP="00D8578C">
      <w:pPr>
        <w:pStyle w:val="Merknadstekst"/>
      </w:pPr>
      <w:hyperlink r:id="rId5" w:history="1">
        <w:r w:rsidR="00D8578C" w:rsidRPr="004A6326">
          <w:rPr>
            <w:rStyle w:val="Hyperkobling"/>
          </w:rPr>
          <w:t>https://www.datatilsynet.no/rettigheter-og-plikter/virksomhetenes-plikter/databehandleravtale/behandlingsansvarlig-og-databehandler/</w:t>
        </w:r>
      </w:hyperlink>
      <w:r w:rsidR="00D8578C">
        <w:t xml:space="preserve"> </w:t>
      </w:r>
    </w:p>
  </w:comment>
  <w:comment w:id="90" w:author="Forfatter" w:initials="A">
    <w:p w14:paraId="135E9EB9" w14:textId="77777777" w:rsidR="00D8578C" w:rsidRPr="00B90172" w:rsidRDefault="00D8578C" w:rsidP="00D8578C">
      <w:pPr>
        <w:pStyle w:val="Merknadstekst"/>
        <w:rPr>
          <w:rStyle w:val="Merknadsreferanse"/>
        </w:rPr>
      </w:pPr>
      <w:r w:rsidRPr="00B90172">
        <w:rPr>
          <w:rStyle w:val="Merknadsreferanse"/>
        </w:rPr>
        <w:t xml:space="preserve">Det bør vurderes </w:t>
      </w:r>
    </w:p>
    <w:p w14:paraId="2FFBCE7D" w14:textId="77777777" w:rsidR="00D8578C" w:rsidRPr="00B90172" w:rsidRDefault="00D8578C" w:rsidP="00D8578C">
      <w:pPr>
        <w:pStyle w:val="Merknadstekst"/>
        <w:numPr>
          <w:ilvl w:val="0"/>
          <w:numId w:val="9"/>
        </w:numPr>
      </w:pPr>
      <w:r w:rsidRPr="00B90172">
        <w:t xml:space="preserve">Å stille krav om at leverandøren har et internkontrollsystem for å etterleve de til enhver tids gjeldende krav til personvern, herunder kravene til informasjonssikkerhet og kravene i GDPR for øvrig. </w:t>
      </w:r>
    </w:p>
    <w:p w14:paraId="6A2D67FD" w14:textId="77777777" w:rsidR="00D8578C" w:rsidRPr="00B90172" w:rsidRDefault="00D8578C" w:rsidP="00D8578C">
      <w:pPr>
        <w:pStyle w:val="Merknadstekst"/>
        <w:numPr>
          <w:ilvl w:val="0"/>
          <w:numId w:val="9"/>
        </w:numPr>
      </w:pPr>
      <w:r w:rsidRPr="00B90172">
        <w:t>Å stille krav om at personopplysninger skal behandles innenfor EU/EØS</w:t>
      </w:r>
    </w:p>
    <w:p w14:paraId="6AFB3D8C" w14:textId="77777777" w:rsidR="00D8578C" w:rsidRPr="00B90172" w:rsidRDefault="00D8578C" w:rsidP="00D8578C">
      <w:pPr>
        <w:pStyle w:val="Merknadstekst"/>
        <w:numPr>
          <w:ilvl w:val="0"/>
          <w:numId w:val="9"/>
        </w:numPr>
      </w:pPr>
      <w:r w:rsidRPr="00B90172">
        <w:t>I hvilken grad det bør være rom at kommunen skal kunne foreta revisjon a leverandørens internkontroll på personvern og informasjonssikkerhet. Dette kan særlig være aktuelt dersom det er tekniske integrasjoner for eksempel.</w:t>
      </w:r>
    </w:p>
  </w:comment>
  <w:comment w:id="91" w:author="Forfatter" w:initials="A">
    <w:p w14:paraId="437503EB" w14:textId="77777777" w:rsidR="00D8578C" w:rsidRDefault="00D8578C" w:rsidP="00D8578C">
      <w:pPr>
        <w:pStyle w:val="Merknadstekst"/>
      </w:pPr>
      <w:r w:rsidRPr="00B90172">
        <w:t>Hvis det kan være</w:t>
      </w:r>
      <w:r>
        <w:t xml:space="preserve"> eller er</w:t>
      </w:r>
      <w:r w:rsidRPr="00B90172">
        <w:t xml:space="preserve"> </w:t>
      </w:r>
      <w:r>
        <w:t xml:space="preserve">aktuelt </w:t>
      </w:r>
      <w:r w:rsidRPr="00B90172">
        <w:t xml:space="preserve">delt behandlingsansvar må personvernombudet kontaktes, da det må inngås særskilte avtaler om dette </w:t>
      </w:r>
      <w:r>
        <w:t xml:space="preserve">i tillegg til </w:t>
      </w:r>
      <w:r w:rsidRPr="00B90172">
        <w:t>databe</w:t>
      </w:r>
      <w:r>
        <w:t>handleravtaler</w:t>
      </w:r>
      <w:r w:rsidRPr="00B90172">
        <w:t>.</w:t>
      </w:r>
    </w:p>
    <w:p w14:paraId="7B24231D" w14:textId="77777777" w:rsidR="00D8578C" w:rsidRDefault="00D8578C" w:rsidP="00D8578C">
      <w:pPr>
        <w:pStyle w:val="Merknadstekst"/>
      </w:pPr>
    </w:p>
    <w:p w14:paraId="3463FA16" w14:textId="77777777" w:rsidR="00D8578C" w:rsidRDefault="00D8578C" w:rsidP="00D8578C">
      <w:pPr>
        <w:pStyle w:val="Merknadstekst"/>
      </w:pPr>
      <w:r>
        <w:t>Se Datatilsynets veileder</w:t>
      </w:r>
    </w:p>
    <w:p w14:paraId="7A7DDCDB" w14:textId="77777777" w:rsidR="00D8578C" w:rsidRDefault="00D8578C" w:rsidP="00D8578C">
      <w:pPr>
        <w:pStyle w:val="Merknadstekst"/>
      </w:pPr>
    </w:p>
    <w:p w14:paraId="498EA69C" w14:textId="77777777" w:rsidR="00D8578C" w:rsidRDefault="00D8578C" w:rsidP="00D8578C">
      <w:pPr>
        <w:pStyle w:val="Merknadstekst"/>
      </w:pPr>
      <w:r>
        <w:rPr>
          <w:rStyle w:val="Merknadsreferanse"/>
        </w:rPr>
        <w:annotationRef/>
      </w:r>
      <w:hyperlink r:id="rId6" w:history="1">
        <w:r w:rsidRPr="00E27352">
          <w:rPr>
            <w:rStyle w:val="Hyperkobling"/>
          </w:rPr>
          <w:t>https://www.datatilsynet.no/rettigheter-og-plikter/virksomhetenes-plikter/databehandleravtale/behandlingsansvarlig-og-databehandler/felles-behandlingsansvar/</w:t>
        </w:r>
      </w:hyperlink>
      <w:r>
        <w:t xml:space="preserve"> </w:t>
      </w:r>
    </w:p>
  </w:comment>
  <w:comment w:id="96" w:author="Forfatter" w:initials="A">
    <w:p w14:paraId="695A6C06" w14:textId="77777777" w:rsidR="00D8578C" w:rsidRPr="004C5E9C" w:rsidRDefault="00D8578C" w:rsidP="00D8578C">
      <w:pPr>
        <w:pStyle w:val="Listeavsnitt"/>
        <w:numPr>
          <w:ilvl w:val="0"/>
          <w:numId w:val="9"/>
        </w:numPr>
        <w:rPr>
          <w:rFonts w:eastAsia="WenQuanYi Micro Hei"/>
        </w:rPr>
      </w:pPr>
      <w:r>
        <w:rPr>
          <w:rStyle w:val="Merknadsreferanse"/>
        </w:rPr>
        <w:annotationRef/>
      </w:r>
      <w:r w:rsidRPr="004C5E9C">
        <w:rPr>
          <w:rFonts w:eastAsia="WenQuanYi Micro Hei"/>
        </w:rPr>
        <w:t>Mange/få aktører på markedet i dag?</w:t>
      </w:r>
    </w:p>
    <w:p w14:paraId="4CEF0802" w14:textId="77777777" w:rsidR="00D8578C" w:rsidRDefault="00D8578C" w:rsidP="00D8578C">
      <w:pPr>
        <w:pStyle w:val="Listeavsnitt"/>
        <w:numPr>
          <w:ilvl w:val="0"/>
          <w:numId w:val="9"/>
        </w:numPr>
        <w:rPr>
          <w:rFonts w:eastAsia="WenQuanYi Micro Hei"/>
        </w:rPr>
      </w:pPr>
      <w:r w:rsidRPr="004C5E9C">
        <w:rPr>
          <w:rFonts w:eastAsia="WenQuanYi Micro Hei"/>
        </w:rPr>
        <w:t>Er aktørene interna</w:t>
      </w:r>
      <w:r>
        <w:rPr>
          <w:rFonts w:eastAsia="WenQuanYi Micro Hei"/>
        </w:rPr>
        <w:t>sjonal/nasjonal/regional/lokal?</w:t>
      </w:r>
    </w:p>
    <w:p w14:paraId="091308CD" w14:textId="77777777" w:rsidR="00D8578C" w:rsidRPr="004C5E9C" w:rsidRDefault="00D8578C" w:rsidP="00D8578C">
      <w:pPr>
        <w:pStyle w:val="Listeavsnitt"/>
        <w:numPr>
          <w:ilvl w:val="0"/>
          <w:numId w:val="9"/>
        </w:numPr>
        <w:rPr>
          <w:rFonts w:eastAsia="WenQuanYi Micro Hei"/>
        </w:rPr>
      </w:pPr>
      <w:r w:rsidRPr="004C5E9C">
        <w:rPr>
          <w:rFonts w:eastAsia="WenQuanYi Micro Hei"/>
        </w:rPr>
        <w:t>Kan andre offentlige gi tilbud?</w:t>
      </w:r>
    </w:p>
    <w:p w14:paraId="3A454C4E" w14:textId="77777777" w:rsidR="00D8578C" w:rsidRPr="004C5E9C" w:rsidRDefault="00D8578C" w:rsidP="00D8578C">
      <w:pPr>
        <w:pStyle w:val="Listeavsnitt"/>
        <w:numPr>
          <w:ilvl w:val="0"/>
          <w:numId w:val="9"/>
        </w:numPr>
        <w:rPr>
          <w:rFonts w:eastAsia="WenQuanYi Micro Hei"/>
        </w:rPr>
      </w:pPr>
      <w:r w:rsidRPr="004C5E9C">
        <w:rPr>
          <w:rFonts w:eastAsia="WenQuanYi Micro Hei"/>
        </w:rPr>
        <w:t>Kan alle leverandørene levere alle produktene/tjenestene?</w:t>
      </w:r>
    </w:p>
    <w:p w14:paraId="0F8D3025" w14:textId="77777777" w:rsidR="00D8578C" w:rsidRDefault="00D8578C" w:rsidP="00D8578C">
      <w:pPr>
        <w:pStyle w:val="Listeavsnitt"/>
        <w:numPr>
          <w:ilvl w:val="0"/>
          <w:numId w:val="9"/>
        </w:numPr>
        <w:rPr>
          <w:rFonts w:eastAsia="WenQuanYi Micro Hei"/>
        </w:rPr>
      </w:pPr>
      <w:r w:rsidRPr="004C5E9C">
        <w:rPr>
          <w:rFonts w:eastAsia="WenQuanYi Micro Hei"/>
        </w:rPr>
        <w:t>Finnes det et spesialistmarked som kun kan levere enkelte deler av anskaffelsens omfang?</w:t>
      </w:r>
    </w:p>
    <w:p w14:paraId="367CACD2" w14:textId="77777777" w:rsidR="00D8578C" w:rsidRPr="00915A19" w:rsidRDefault="00D8578C" w:rsidP="00D8578C">
      <w:pPr>
        <w:pStyle w:val="Listeavsnitt"/>
        <w:numPr>
          <w:ilvl w:val="0"/>
          <w:numId w:val="9"/>
        </w:numPr>
        <w:rPr>
          <w:rFonts w:eastAsia="WenQuanYi Micro Hei"/>
        </w:rPr>
      </w:pPr>
      <w:r w:rsidRPr="00915A19">
        <w:rPr>
          <w:rFonts w:eastAsia="WenQuanYi Micro Hei"/>
        </w:rPr>
        <w:t>Forventninger vedrørende antall tilbydere?</w:t>
      </w:r>
    </w:p>
  </w:comment>
  <w:comment w:id="106" w:author="Yury Yarkov" w:date="2024-07-16T10:56:00Z" w:initials="YY">
    <w:p w14:paraId="7E814A02" w14:textId="77777777" w:rsidR="00F551FE" w:rsidRDefault="00F551FE" w:rsidP="00F551FE">
      <w:pPr>
        <w:pStyle w:val="Merknadstekst"/>
      </w:pPr>
      <w:r>
        <w:rPr>
          <w:rStyle w:val="Merknadsreferanse"/>
        </w:rPr>
        <w:annotationRef/>
      </w:r>
      <w:r>
        <w:t>Se anskaffelser.no for mer informasjon om Norgesmodellen:</w:t>
      </w:r>
    </w:p>
    <w:p w14:paraId="410131B4" w14:textId="77777777" w:rsidR="00F551FE" w:rsidRDefault="00F551FE" w:rsidP="00F551FE">
      <w:pPr>
        <w:pStyle w:val="Merknadstekst"/>
      </w:pPr>
    </w:p>
    <w:p w14:paraId="6E49EFE4" w14:textId="77777777" w:rsidR="00F551FE" w:rsidRDefault="00000000" w:rsidP="00F551FE">
      <w:pPr>
        <w:pStyle w:val="Merknadstekst"/>
      </w:pPr>
      <w:hyperlink r:id="rId7" w:history="1">
        <w:r w:rsidR="00F551FE" w:rsidRPr="003471B0">
          <w:rPr>
            <w:rStyle w:val="Hyperkobling"/>
          </w:rPr>
          <w:t>https://anskaffelser.no/berekraftige-anskaffingar/arbeidslivskriminalitet/norgesmodellen</w:t>
        </w:r>
      </w:hyperlink>
    </w:p>
  </w:comment>
  <w:comment w:id="107" w:author="Forfatter" w:initials="A">
    <w:p w14:paraId="7E10AA63" w14:textId="592769B2" w:rsidR="00D8578C" w:rsidRPr="00914E35" w:rsidRDefault="00D8578C" w:rsidP="00D8578C">
      <w:r>
        <w:rPr>
          <w:rStyle w:val="Merknadsreferanse"/>
        </w:rPr>
        <w:annotationRef/>
      </w:r>
      <w:r w:rsidRPr="00914E35">
        <w:t>Offentlige oppdragsgivere skal i henhold til lov om offentlige anskaffelser § 5 (og FOA § 16-7) ta hensyn til miljømessige konsekvenser av anskaffelsen. Dette medfører at det vurderes hvilke krav og kriterier som bør stilles til produktet/tjenesten, leverandøren og/eller kontraktsperioden.</w:t>
      </w:r>
    </w:p>
    <w:p w14:paraId="60659492" w14:textId="77777777" w:rsidR="00D8578C" w:rsidRDefault="00D8578C" w:rsidP="00D8578C"/>
    <w:p w14:paraId="34018194" w14:textId="77777777" w:rsidR="00D8578C" w:rsidRDefault="00D8578C" w:rsidP="00D8578C">
      <w:r w:rsidRPr="00914E35">
        <w:t xml:space="preserve">Miljøbelastningen er forskjellig for ulike varer og tjenester. Noen har størst belastning knyttet til selve produksjonen (vurder som kvalifikasjonskrav eller minimumskrav), andre til bruk (vurder som minimumskrav), mens andre igjen først blir en miljøbelastning når de skal kastes/destrueres (vurder som minimumskrav eller kontraktskrav). Type og omfang av miljøbelastning har betydning for hvilke miljøkrav det er relevant å stille i anskaffelsen. </w:t>
      </w:r>
    </w:p>
    <w:p w14:paraId="38D4CAC1" w14:textId="77777777" w:rsidR="00D8578C" w:rsidRDefault="00D8578C" w:rsidP="00D8578C">
      <w:pPr>
        <w:pStyle w:val="Merknadstekst"/>
      </w:pPr>
    </w:p>
  </w:comment>
  <w:comment w:id="108" w:author="Forfatter" w:initials="A">
    <w:p w14:paraId="56732C99" w14:textId="77777777" w:rsidR="00D8578C" w:rsidRDefault="00D8578C" w:rsidP="00D8578C">
      <w:pPr>
        <w:pStyle w:val="Merknadstekst"/>
      </w:pPr>
      <w:r>
        <w:rPr>
          <w:rStyle w:val="Merknadsreferanse"/>
        </w:rPr>
        <w:annotationRef/>
      </w:r>
      <w:r>
        <w:t>Se DFØ’s høyriskoliste her:</w:t>
      </w:r>
    </w:p>
    <w:p w14:paraId="1B82C54C" w14:textId="77777777" w:rsidR="00D8578C" w:rsidRDefault="00D8578C" w:rsidP="00D8578C">
      <w:pPr>
        <w:pStyle w:val="Merknadstekst"/>
      </w:pPr>
    </w:p>
    <w:p w14:paraId="02D7B4AD" w14:textId="77777777" w:rsidR="00D8578C" w:rsidRDefault="00000000" w:rsidP="00D8578C">
      <w:pPr>
        <w:pStyle w:val="Merknadstekst"/>
      </w:pPr>
      <w:hyperlink r:id="rId8" w:history="1">
        <w:r w:rsidR="00D8578C" w:rsidRPr="00BA64E1">
          <w:rPr>
            <w:rStyle w:val="Hyperkobling"/>
          </w:rPr>
          <w:t>https://anskaffelser.no/samfunnsansvar/sosialt-ansvar/hoyrisikoproduktlisten</w:t>
        </w:r>
      </w:hyperlink>
      <w:r w:rsidR="00D8578C">
        <w:t xml:space="preserve"> </w:t>
      </w:r>
    </w:p>
  </w:comment>
  <w:comment w:id="109" w:author="Forfatter" w:initials="A">
    <w:p w14:paraId="29E8B7EF" w14:textId="77777777" w:rsidR="00695ADD" w:rsidRDefault="00D8578C" w:rsidP="00695ADD">
      <w:pPr>
        <w:pStyle w:val="Merknadstekst"/>
      </w:pPr>
      <w:r>
        <w:rPr>
          <w:rStyle w:val="Merknadsreferanse"/>
        </w:rPr>
        <w:annotationRef/>
      </w:r>
      <w:r w:rsidR="00695ADD">
        <w:rPr>
          <w:color w:val="333333"/>
        </w:rPr>
        <w:t>Kravspesifikasjonene skal ta hensyn til universell utforming når oppdragsgiveren skal anskaffe ytelser som skal brukes av personer, enten det er allmennheten eller ansatte hos oppdragsgiveren, med mindre unntak kan begrunnes særskilt. Kravspesifikasjonene skal vise til eventuelle bestemmelser i lov eller forskrift som stiller krav til universell utforming.</w:t>
      </w:r>
    </w:p>
    <w:p w14:paraId="5FE51600" w14:textId="77777777" w:rsidR="00695ADD" w:rsidRDefault="00695ADD" w:rsidP="00695ADD">
      <w:pPr>
        <w:pStyle w:val="Merknadstekst"/>
      </w:pPr>
    </w:p>
    <w:p w14:paraId="7289F775" w14:textId="77777777" w:rsidR="00695ADD" w:rsidRDefault="00695ADD" w:rsidP="00695ADD">
      <w:pPr>
        <w:pStyle w:val="Merknadstekst"/>
      </w:pPr>
      <w:r>
        <w:t>Gi her en beskrivelse av hvordan det som anskaffes skal kunne brukes av flest mulig. Har anskaffelsen noen diskriminerende effekter for de som resultatet av anskaffelsen retter seg mot (brukere, publikum etc)? Hvordan er dette tatt hensyn til under planleggingen? Hensynet til universell utforming er særlig relevant å legge vekt på innen disse fire områdene: bygg og anlegg, planlegging og uteområder, transport og IKT.</w:t>
      </w:r>
    </w:p>
    <w:p w14:paraId="31E72E34" w14:textId="77777777" w:rsidR="00695ADD" w:rsidRDefault="00695ADD" w:rsidP="00695ADD">
      <w:pPr>
        <w:pStyle w:val="Merknadstekst"/>
      </w:pPr>
    </w:p>
    <w:p w14:paraId="0CE44D8C" w14:textId="77777777" w:rsidR="00695ADD" w:rsidRDefault="00695ADD" w:rsidP="00695ADD">
      <w:pPr>
        <w:pStyle w:val="Merknadstekst"/>
      </w:pPr>
      <w:r>
        <w:t>Se mer her:</w:t>
      </w:r>
    </w:p>
    <w:p w14:paraId="1BEB6D1A" w14:textId="77777777" w:rsidR="00695ADD" w:rsidRDefault="00000000" w:rsidP="00695ADD">
      <w:pPr>
        <w:pStyle w:val="Merknadstekst"/>
      </w:pPr>
      <w:hyperlink r:id="rId9" w:history="1">
        <w:r w:rsidR="00695ADD" w:rsidRPr="00335771">
          <w:rPr>
            <w:rStyle w:val="Hyperkobling"/>
          </w:rPr>
          <w:t>https://anskaffelser.no/nn/berekraftige-anskaffingar/universell-utforming-krav-i-offentlege-anskaffingar</w:t>
        </w:r>
      </w:hyperlink>
    </w:p>
  </w:comment>
  <w:comment w:id="120" w:author="Forfatter" w:initials="A">
    <w:p w14:paraId="7170C6C4" w14:textId="14380BF2" w:rsidR="009106FC" w:rsidRPr="005F6218" w:rsidRDefault="009106FC" w:rsidP="009106FC">
      <w:pPr>
        <w:rPr>
          <w:rFonts w:eastAsia="WenQuanYi Micro Hei"/>
        </w:rPr>
      </w:pPr>
      <w:r>
        <w:rPr>
          <w:rStyle w:val="Merknadsreferanse"/>
        </w:rPr>
        <w:annotationRef/>
      </w:r>
      <w:r>
        <w:t xml:space="preserve">Anskaffelsesforskriften § 5-4 </w:t>
      </w:r>
      <w:r w:rsidRPr="005F6218">
        <w:rPr>
          <w:rFonts w:eastAsia="WenQuanYi Micro Hei"/>
        </w:rPr>
        <w:t>gir regler for hvordan anskaffelsens verdi skal beregnes, og det gjøres oppmerksom på:</w:t>
      </w:r>
    </w:p>
    <w:p w14:paraId="0E862EC3" w14:textId="77777777" w:rsidR="009106FC" w:rsidRPr="005F6218" w:rsidRDefault="009106FC" w:rsidP="009106FC">
      <w:pPr>
        <w:pStyle w:val="Listeavsnitt"/>
        <w:numPr>
          <w:ilvl w:val="0"/>
          <w:numId w:val="10"/>
        </w:numPr>
      </w:pPr>
      <w:r>
        <w:rPr>
          <w:rFonts w:eastAsia="WenQuanYi Micro Hei"/>
        </w:rPr>
        <w:t xml:space="preserve"> </w:t>
      </w:r>
      <w:r w:rsidRPr="005F6218">
        <w:rPr>
          <w:rFonts w:eastAsia="WenQuanYi Micro Hei"/>
        </w:rPr>
        <w:t>Beregningen skal omfatte det som inngår i kontrakten, inkludert alle opsjoner.</w:t>
      </w:r>
    </w:p>
    <w:p w14:paraId="4CBCB57F" w14:textId="77777777" w:rsidR="009106FC" w:rsidRPr="00DB21BB" w:rsidRDefault="009106FC" w:rsidP="009106FC">
      <w:pPr>
        <w:pStyle w:val="Listeavsnitt"/>
        <w:numPr>
          <w:ilvl w:val="0"/>
          <w:numId w:val="10"/>
        </w:numPr>
      </w:pPr>
      <w:r>
        <w:rPr>
          <w:rFonts w:eastAsia="WenQuanYi Micro Hei"/>
        </w:rPr>
        <w:t xml:space="preserve"> </w:t>
      </w:r>
      <w:r w:rsidRPr="005F6218">
        <w:rPr>
          <w:rFonts w:eastAsia="WenQuanYi Micro Hei"/>
        </w:rPr>
        <w:t>Beregningen skal være forsvarlig (og dokumentert) på tidspunktet for kunngjøringen.</w:t>
      </w:r>
    </w:p>
    <w:p w14:paraId="7E8BADFD" w14:textId="77777777" w:rsidR="009106FC" w:rsidRDefault="009106FC" w:rsidP="009106FC">
      <w:pPr>
        <w:pStyle w:val="Listeavsnitt"/>
        <w:numPr>
          <w:ilvl w:val="0"/>
          <w:numId w:val="10"/>
        </w:numPr>
      </w:pPr>
      <w:r w:rsidRPr="00DB21BB">
        <w:rPr>
          <w:rFonts w:eastAsia="WenQuanYi Micro Hei"/>
        </w:rPr>
        <w:t>Ved beregning av verdi av ensartede vare- og tjenestekontrakter og bygge- og anleggskontrakter skal den samlede verdien av alle delkontrakter legges til grunn.</w:t>
      </w:r>
    </w:p>
  </w:comment>
  <w:comment w:id="121" w:author="Forfatter" w:initials="A">
    <w:p w14:paraId="4F9EAF7B" w14:textId="77777777" w:rsidR="009106FC" w:rsidRDefault="009106FC" w:rsidP="009106FC">
      <w:pPr>
        <w:pStyle w:val="Merknadstekst"/>
      </w:pPr>
      <w:r>
        <w:rPr>
          <w:rStyle w:val="Merknadsreferanse"/>
        </w:rPr>
        <w:annotationRef/>
      </w:r>
      <w:r>
        <w:rPr>
          <w:rStyle w:val="Merknadsreferanse"/>
        </w:rPr>
        <w:t xml:space="preserve">Her må det vurderes om det historiske nivået også er riktig for fremtidig kjøp. </w:t>
      </w:r>
    </w:p>
  </w:comment>
  <w:comment w:id="123" w:author="Forfatter" w:initials="A">
    <w:p w14:paraId="15BEE32B" w14:textId="77777777" w:rsidR="009106FC" w:rsidRDefault="009106FC" w:rsidP="009106FC">
      <w:pPr>
        <w:pStyle w:val="Merknadstekst"/>
      </w:pPr>
      <w:r w:rsidRPr="00926E74">
        <w:rPr>
          <w:rStyle w:val="Merknadsreferanse"/>
        </w:rPr>
        <w:annotationRef/>
      </w:r>
      <w:r w:rsidRPr="00926E74">
        <w:rPr>
          <w:rStyle w:val="Merknadsreferanse"/>
        </w:rPr>
        <w:t>T</w:t>
      </w:r>
      <w:r w:rsidRPr="00926E74">
        <w:t>abellen må tilpasses den aktuelle anskaffelsen, evt vis til eget dokument eller saksfremlegg hvor kontraktens faktiske verdi fremgår.</w:t>
      </w:r>
      <w:r>
        <w:t xml:space="preserve"> </w:t>
      </w:r>
    </w:p>
  </w:comment>
  <w:comment w:id="124" w:author="Forfatter" w:initials="A">
    <w:p w14:paraId="571DA829" w14:textId="77777777" w:rsidR="009106FC" w:rsidRDefault="009106FC" w:rsidP="009106FC">
      <w:pPr>
        <w:pStyle w:val="Merknadstekst"/>
      </w:pPr>
      <w:r>
        <w:rPr>
          <w:rStyle w:val="Merknadsreferanse"/>
        </w:rPr>
        <w:annotationRef/>
      </w:r>
      <w:r w:rsidRPr="00210D0A">
        <w:t>Dersom oppdragsgiveren planlegger å anskaffe tjenester, bygge- og anleggsarbeider eller ensartede varer ved separate delkontrakter, skal den samlede verdien av alle delkontraktene legges til grunn</w:t>
      </w:r>
      <w:r>
        <w:t xml:space="preserve"> ved vurdering mot terskelverdiene.</w:t>
      </w:r>
      <w:r w:rsidRPr="00210D0A">
        <w:t xml:space="preserve"> </w:t>
      </w:r>
      <w:r>
        <w:t xml:space="preserve">Se FOA </w:t>
      </w:r>
      <w:hyperlink r:id="rId10" w:anchor="%C2%A75-4" w:history="1">
        <w:r w:rsidRPr="00210D0A">
          <w:rPr>
            <w:rStyle w:val="Hyperkobling"/>
          </w:rPr>
          <w:t>§ 5-4.8</w:t>
        </w:r>
      </w:hyperlink>
      <w:r>
        <w:t xml:space="preserve"> om anskaffelser med mindre verdi i et større prosjekt.</w:t>
      </w:r>
    </w:p>
  </w:comment>
  <w:comment w:id="125" w:author="Forfatter" w:initials="A">
    <w:p w14:paraId="27C907EF" w14:textId="77777777" w:rsidR="009106FC" w:rsidRDefault="009106FC" w:rsidP="009106FC">
      <w:pPr>
        <w:pStyle w:val="Merknadstekst"/>
      </w:pPr>
      <w:r>
        <w:rPr>
          <w:rStyle w:val="Merknadsreferanse"/>
        </w:rPr>
        <w:annotationRef/>
      </w:r>
      <w:r>
        <w:t xml:space="preserve">Det er en del typer tjenester som faller under «Særlige tjenester» i vedlegg 2 til forskrift om offentlige anskaffelser og som kan kunngjøres etter del II i forskrift selv om de overstiger EØS-terskelverdi. Se </w:t>
      </w:r>
      <w:hyperlink r:id="rId11" w:anchor="%C2%A75-1" w:history="1">
        <w:r w:rsidRPr="00894E07">
          <w:rPr>
            <w:rStyle w:val="Hyperkobling"/>
          </w:rPr>
          <w:t>FOA § 5-1</w:t>
        </w:r>
      </w:hyperlink>
      <w:r>
        <w:t xml:space="preserve"> for bestemmelse og </w:t>
      </w:r>
      <w:hyperlink r:id="rId12" w:anchor="KAPITTEL_8" w:history="1">
        <w:r>
          <w:rPr>
            <w:rStyle w:val="Hyperkobling"/>
          </w:rPr>
          <w:t>FOA vedlegg 2</w:t>
        </w:r>
      </w:hyperlink>
      <w:r>
        <w:t xml:space="preserve"> for oversikt over tjenester det gjelder. </w:t>
      </w:r>
    </w:p>
  </w:comment>
  <w:comment w:id="142" w:author="Forfatter" w:initials="A">
    <w:p w14:paraId="664229E6" w14:textId="77777777" w:rsidR="009106FC" w:rsidRDefault="009106FC" w:rsidP="009106FC">
      <w:pPr>
        <w:pStyle w:val="Merknadstekst"/>
      </w:pPr>
      <w:r>
        <w:rPr>
          <w:rStyle w:val="Merknadsreferanse"/>
        </w:rPr>
        <w:annotationRef/>
      </w:r>
      <w:r>
        <w:t>Denne gjelder for vare- og tjenestekontrakter og rammeavtaler. Kapittelet slettes for bygge- og anleggsanskaffelser.</w:t>
      </w:r>
    </w:p>
  </w:comment>
  <w:comment w:id="143" w:author="Forfatter" w:initials="A">
    <w:p w14:paraId="134E40BD" w14:textId="77777777" w:rsidR="009106FC" w:rsidRDefault="009106FC" w:rsidP="009106FC">
      <w:pPr>
        <w:pStyle w:val="Merknadstekst"/>
      </w:pPr>
      <w:r>
        <w:rPr>
          <w:rStyle w:val="Merknadsreferanse"/>
        </w:rPr>
        <w:annotationRef/>
      </w:r>
      <w:r>
        <w:rPr>
          <w:szCs w:val="22"/>
        </w:rPr>
        <w:t>Deltilbud kan for eksempel være g</w:t>
      </w:r>
      <w:r w:rsidRPr="00657EDA">
        <w:rPr>
          <w:szCs w:val="22"/>
        </w:rPr>
        <w:t>ruppering av sortiment etter typer varer/tjenester, gruppering etter geografi for å stimulere til lokal handel, entrepriseformer som stimulerer til lokal handel mm.</w:t>
      </w:r>
    </w:p>
  </w:comment>
  <w:comment w:id="146" w:author="Forfatter" w:initials="A">
    <w:p w14:paraId="3C164084" w14:textId="77777777" w:rsidR="009106FC" w:rsidRDefault="009106FC" w:rsidP="009106FC">
      <w:pPr>
        <w:pStyle w:val="Merknadstekst"/>
      </w:pPr>
      <w:r>
        <w:rPr>
          <w:rStyle w:val="Merknadsreferanse"/>
        </w:rPr>
        <w:annotationRef/>
      </w:r>
      <w:r>
        <w:t>Særlig aktuelt ved parallelle rammeavtaler</w:t>
      </w:r>
    </w:p>
  </w:comment>
  <w:comment w:id="150" w:author="Forfatter" w:initials="A">
    <w:p w14:paraId="3CB5E816" w14:textId="77777777" w:rsidR="009106FC" w:rsidRDefault="009106FC" w:rsidP="009106FC">
      <w:pPr>
        <w:pStyle w:val="Merknadstekst"/>
      </w:pPr>
      <w:r>
        <w:rPr>
          <w:rStyle w:val="Merknadsreferanse"/>
        </w:rPr>
        <w:annotationRef/>
      </w:r>
      <w:r>
        <w:t>Dette kapittelet gjelder for bygge- og anleggsanskaffelser. Kapittelet slettes for vare- og tjenestekontrakter og rammeavtaler.</w:t>
      </w:r>
    </w:p>
  </w:comment>
  <w:comment w:id="152" w:author="Forfatter" w:initials="A">
    <w:p w14:paraId="29956F8E" w14:textId="77777777" w:rsidR="009106FC" w:rsidRDefault="009106FC" w:rsidP="009106FC">
      <w:pPr>
        <w:pStyle w:val="Merknadstekst"/>
      </w:pPr>
      <w:r>
        <w:rPr>
          <w:rStyle w:val="Merknadsreferanse"/>
        </w:rPr>
        <w:annotationRef/>
      </w:r>
      <w:r>
        <w:t>Angi om inngåelse av kontrakt skal gjennomføres ved anskaffelse eller avrop over rammeavtale.</w:t>
      </w:r>
    </w:p>
  </w:comment>
  <w:comment w:id="153" w:author="Forfatter" w:initials="A">
    <w:p w14:paraId="64E57313" w14:textId="77777777" w:rsidR="009106FC" w:rsidRDefault="009106FC" w:rsidP="009106FC">
      <w:pPr>
        <w:pStyle w:val="Merknadstekst"/>
      </w:pPr>
      <w:r>
        <w:rPr>
          <w:rStyle w:val="Merknadsreferanse"/>
        </w:rPr>
        <w:annotationRef/>
      </w:r>
      <w:r>
        <w:t>Angi type kontrakt, for eksempel NS 84XX</w:t>
      </w:r>
    </w:p>
  </w:comment>
  <w:comment w:id="156" w:author="Yury Yarkov" w:date="2024-07-17T11:20:00Z" w:initials="YY">
    <w:p w14:paraId="73345579" w14:textId="77777777" w:rsidR="001F0555" w:rsidRDefault="001F0555" w:rsidP="001F0555">
      <w:pPr>
        <w:pStyle w:val="Merknadstekst"/>
      </w:pPr>
      <w:r>
        <w:rPr>
          <w:rStyle w:val="Merknadsreferanse"/>
        </w:rPr>
        <w:annotationRef/>
      </w:r>
      <w:r>
        <w:t>Ved fastsettelse av tildelingskriterienes vekt står betalingsvillighet sentralt i vurderingen. På svw.no er det mulig å sjekke hvor mye et kvalitetspoeng vil være verdt under evaluering:</w:t>
      </w:r>
    </w:p>
    <w:p w14:paraId="39C0045C" w14:textId="77777777" w:rsidR="001F0555" w:rsidRDefault="001F0555" w:rsidP="001F0555">
      <w:pPr>
        <w:pStyle w:val="Merknadstekst"/>
      </w:pPr>
    </w:p>
    <w:p w14:paraId="0CC28A2F" w14:textId="77777777" w:rsidR="001F0555" w:rsidRDefault="00000000" w:rsidP="001F0555">
      <w:pPr>
        <w:pStyle w:val="Merknadstekst"/>
      </w:pPr>
      <w:hyperlink r:id="rId13" w:history="1">
        <w:r w:rsidR="001F0555" w:rsidRPr="00A746BA">
          <w:rPr>
            <w:rStyle w:val="Hyperkobling"/>
          </w:rPr>
          <w:t>Betalingsvillighet (neotalogic.com)</w:t>
        </w:r>
      </w:hyperlink>
      <w:r w:rsidR="001F0555">
        <w:t xml:space="preserve"> </w:t>
      </w:r>
    </w:p>
  </w:comment>
  <w:comment w:id="157" w:author="Forfatter" w:initials="A">
    <w:p w14:paraId="517C8D99" w14:textId="7CECCB2F" w:rsidR="009106FC" w:rsidRDefault="009106FC" w:rsidP="009106FC">
      <w:pPr>
        <w:pStyle w:val="Merknadstekst"/>
      </w:pPr>
      <w:r>
        <w:rPr>
          <w:rStyle w:val="Merknadsreferanse"/>
        </w:rPr>
        <w:annotationRef/>
      </w:r>
      <w:r w:rsidRPr="00E64D8B">
        <w:rPr>
          <w:rFonts w:eastAsia="WenQuanYi Micro Hei"/>
        </w:rPr>
        <w:t>Gi en begrunnelse for strategien</w:t>
      </w:r>
    </w:p>
  </w:comment>
  <w:comment w:id="172" w:author="Forfatter" w:initials="A">
    <w:p w14:paraId="1B283F54" w14:textId="77777777" w:rsidR="009106FC" w:rsidRDefault="009106FC" w:rsidP="009106FC">
      <w:pPr>
        <w:pStyle w:val="Merknadstekst"/>
      </w:pPr>
      <w:r>
        <w:rPr>
          <w:rStyle w:val="Merknadsreferanse"/>
        </w:rPr>
        <w:annotationRef/>
      </w:r>
      <w:r>
        <w:t>Bør vi ha mer konkrete forslag til mål i kapittel 1.3?</w:t>
      </w:r>
    </w:p>
  </w:comment>
  <w:comment w:id="173" w:author="Forfatter" w:initials="A">
    <w:p w14:paraId="7212360E" w14:textId="77777777" w:rsidR="009106FC" w:rsidRDefault="009106FC" w:rsidP="009106FC">
      <w:pPr>
        <w:pStyle w:val="Merknadstekst"/>
      </w:pPr>
      <w:r>
        <w:rPr>
          <w:rStyle w:val="Merknadsreferanse"/>
        </w:rPr>
        <w:annotationRef/>
      </w:r>
      <w:r w:rsidRPr="00C161A0">
        <w:rPr>
          <w:rFonts w:eastAsia="WenQuanYi Micro Hei"/>
        </w:rPr>
        <w:t xml:space="preserve">Hvis det allerede i planleggingsfasen er mulig å si noe om bruk av tilgjengelige verktøy for kontraktsoppfølging samt å fastsette konkrete måleparametre (KPI), kan dette </w:t>
      </w:r>
      <w:r>
        <w:rPr>
          <w:rFonts w:eastAsia="WenQuanYi Micro Hei"/>
        </w:rPr>
        <w:t>angis her.</w:t>
      </w:r>
    </w:p>
  </w:comment>
  <w:comment w:id="175" w:author="Yury Yarkov" w:date="2024-07-16T10:24:00Z" w:initials="YY">
    <w:p w14:paraId="32F92586" w14:textId="77777777" w:rsidR="00E26BD3" w:rsidRDefault="00E26BD3" w:rsidP="00E26BD3">
      <w:pPr>
        <w:pStyle w:val="Merknadstekst"/>
      </w:pPr>
      <w:r>
        <w:rPr>
          <w:rStyle w:val="Merknadsreferanse"/>
        </w:rPr>
        <w:annotationRef/>
      </w:r>
      <w:r>
        <w:t xml:space="preserve">Tabellen tilpasses på rader med tekst merket med gult. Fjernes hvis det ikke er aktuelt. </w:t>
      </w:r>
    </w:p>
  </w:comment>
  <w:comment w:id="176" w:author="Forfatter" w:initials="A">
    <w:p w14:paraId="781B7325" w14:textId="129F6A57" w:rsidR="009106FC" w:rsidRDefault="009106FC" w:rsidP="009106FC">
      <w:pPr>
        <w:pStyle w:val="Merknadstekst"/>
      </w:pPr>
      <w:r>
        <w:rPr>
          <w:rStyle w:val="Merknadsreferanse"/>
        </w:rPr>
        <w:annotationRef/>
      </w:r>
      <w:r>
        <w:t>Kan/bør det behandles i Innkjøpsrådet?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23C29F" w15:done="0"/>
  <w15:commentEx w15:paraId="16C41BB7" w15:done="0"/>
  <w15:commentEx w15:paraId="7C67ED28" w15:done="0"/>
  <w15:commentEx w15:paraId="3A0201C8" w15:done="0"/>
  <w15:commentEx w15:paraId="7C9B7FD2" w15:done="0"/>
  <w15:commentEx w15:paraId="6EF5A466" w15:done="0"/>
  <w15:commentEx w15:paraId="19890053" w15:done="0"/>
  <w15:commentEx w15:paraId="39D08866" w15:done="0"/>
  <w15:commentEx w15:paraId="3F096E01" w15:done="0"/>
  <w15:commentEx w15:paraId="3BE5C212" w15:done="0"/>
  <w15:commentEx w15:paraId="218DC574" w15:done="0"/>
  <w15:commentEx w15:paraId="3D0174F2" w15:done="0"/>
  <w15:commentEx w15:paraId="7205F880" w15:done="0"/>
  <w15:commentEx w15:paraId="01A789D0" w15:done="0"/>
  <w15:commentEx w15:paraId="6AFB3D8C" w15:done="0"/>
  <w15:commentEx w15:paraId="498EA69C" w15:done="0"/>
  <w15:commentEx w15:paraId="367CACD2" w15:done="0"/>
  <w15:commentEx w15:paraId="6E49EFE4" w15:done="0"/>
  <w15:commentEx w15:paraId="38D4CAC1" w15:done="0"/>
  <w15:commentEx w15:paraId="02D7B4AD" w15:done="0"/>
  <w15:commentEx w15:paraId="1BEB6D1A" w15:done="0"/>
  <w15:commentEx w15:paraId="7E8BADFD" w15:done="0"/>
  <w15:commentEx w15:paraId="4F9EAF7B" w15:done="0"/>
  <w15:commentEx w15:paraId="15BEE32B" w15:done="0"/>
  <w15:commentEx w15:paraId="571DA829" w15:done="0"/>
  <w15:commentEx w15:paraId="27C907EF" w15:done="0"/>
  <w15:commentEx w15:paraId="664229E6" w15:done="0"/>
  <w15:commentEx w15:paraId="134E40BD" w15:done="0"/>
  <w15:commentEx w15:paraId="3C164084" w15:done="0"/>
  <w15:commentEx w15:paraId="3CB5E816" w15:done="0"/>
  <w15:commentEx w15:paraId="29956F8E" w15:done="0"/>
  <w15:commentEx w15:paraId="64E57313" w15:done="0"/>
  <w15:commentEx w15:paraId="0CC28A2F" w15:done="0"/>
  <w15:commentEx w15:paraId="517C8D99" w15:done="0"/>
  <w15:commentEx w15:paraId="1B283F54" w15:done="1"/>
  <w15:commentEx w15:paraId="7212360E" w15:done="0"/>
  <w15:commentEx w15:paraId="32F92586" w15:done="0"/>
  <w15:commentEx w15:paraId="781B73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9BC965" w16cex:dateUtc="2024-07-16T06:49:00Z"/>
  <w16cex:commentExtensible w16cex:durableId="3964A0BD" w16cex:dateUtc="2024-07-16T08:56:00Z"/>
  <w16cex:commentExtensible w16cex:durableId="5F09D9C7" w16cex:dateUtc="2024-07-17T09:20:00Z"/>
  <w16cex:commentExtensible w16cex:durableId="623FA43A" w16cex:dateUtc="2024-07-16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23C29F" w16cid:durableId="1E9BC965"/>
  <w16cid:commentId w16cid:paraId="16C41BB7" w16cid:durableId="65013080"/>
  <w16cid:commentId w16cid:paraId="7C67ED28" w16cid:durableId="15B69CF3"/>
  <w16cid:commentId w16cid:paraId="3A0201C8" w16cid:durableId="56C58200"/>
  <w16cid:commentId w16cid:paraId="7C9B7FD2" w16cid:durableId="4A832989"/>
  <w16cid:commentId w16cid:paraId="6EF5A466" w16cid:durableId="0A65A345"/>
  <w16cid:commentId w16cid:paraId="19890053" w16cid:durableId="7340A530"/>
  <w16cid:commentId w16cid:paraId="39D08866" w16cid:durableId="4F58E4FD"/>
  <w16cid:commentId w16cid:paraId="3F096E01" w16cid:durableId="42E53EA7"/>
  <w16cid:commentId w16cid:paraId="3BE5C212" w16cid:durableId="45D73E9D"/>
  <w16cid:commentId w16cid:paraId="218DC574" w16cid:durableId="0534F7E3"/>
  <w16cid:commentId w16cid:paraId="3D0174F2" w16cid:durableId="473E5092"/>
  <w16cid:commentId w16cid:paraId="7205F880" w16cid:durableId="5848BD38"/>
  <w16cid:commentId w16cid:paraId="01A789D0" w16cid:durableId="44B517CA"/>
  <w16cid:commentId w16cid:paraId="6AFB3D8C" w16cid:durableId="718AED58"/>
  <w16cid:commentId w16cid:paraId="498EA69C" w16cid:durableId="51C06C49"/>
  <w16cid:commentId w16cid:paraId="367CACD2" w16cid:durableId="33C72251"/>
  <w16cid:commentId w16cid:paraId="6E49EFE4" w16cid:durableId="3964A0BD"/>
  <w16cid:commentId w16cid:paraId="38D4CAC1" w16cid:durableId="7103DCFD"/>
  <w16cid:commentId w16cid:paraId="02D7B4AD" w16cid:durableId="42329084"/>
  <w16cid:commentId w16cid:paraId="1BEB6D1A" w16cid:durableId="070009A3"/>
  <w16cid:commentId w16cid:paraId="7E8BADFD" w16cid:durableId="33C2A9E8"/>
  <w16cid:commentId w16cid:paraId="4F9EAF7B" w16cid:durableId="6219E23A"/>
  <w16cid:commentId w16cid:paraId="15BEE32B" w16cid:durableId="445DCB69"/>
  <w16cid:commentId w16cid:paraId="571DA829" w16cid:durableId="1FDD4BF5"/>
  <w16cid:commentId w16cid:paraId="27C907EF" w16cid:durableId="18477A66"/>
  <w16cid:commentId w16cid:paraId="664229E6" w16cid:durableId="71AFE33B"/>
  <w16cid:commentId w16cid:paraId="134E40BD" w16cid:durableId="26DF3FA9"/>
  <w16cid:commentId w16cid:paraId="3C164084" w16cid:durableId="505D4BBB"/>
  <w16cid:commentId w16cid:paraId="3CB5E816" w16cid:durableId="36BB3652"/>
  <w16cid:commentId w16cid:paraId="29956F8E" w16cid:durableId="4A2E8E40"/>
  <w16cid:commentId w16cid:paraId="64E57313" w16cid:durableId="665198A5"/>
  <w16cid:commentId w16cid:paraId="0CC28A2F" w16cid:durableId="5F09D9C7"/>
  <w16cid:commentId w16cid:paraId="517C8D99" w16cid:durableId="0A32E2F8"/>
  <w16cid:commentId w16cid:paraId="1B283F54" w16cid:durableId="4AADAF51"/>
  <w16cid:commentId w16cid:paraId="7212360E" w16cid:durableId="133A923F"/>
  <w16cid:commentId w16cid:paraId="32F92586" w16cid:durableId="623FA43A"/>
  <w16cid:commentId w16cid:paraId="781B7325" w16cid:durableId="720B24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F0783" w14:textId="77777777" w:rsidR="00724850" w:rsidRDefault="00724850" w:rsidP="00E12C97">
      <w:r>
        <w:separator/>
      </w:r>
    </w:p>
  </w:endnote>
  <w:endnote w:type="continuationSeparator" w:id="0">
    <w:p w14:paraId="49BEA5FF" w14:textId="77777777" w:rsidR="00724850" w:rsidRDefault="00724850" w:rsidP="00E1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Kompleks skrif">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D8578C" w14:paraId="4453951C" w14:textId="77777777" w:rsidTr="00D8578C">
      <w:trPr>
        <w:trHeight w:hRule="exact" w:val="567"/>
      </w:trPr>
      <w:tc>
        <w:tcPr>
          <w:tcW w:w="9054" w:type="dxa"/>
        </w:tcPr>
        <w:p w14:paraId="165E8CFD" w14:textId="118DA164" w:rsidR="00D8578C" w:rsidRDefault="00D8578C" w:rsidP="00C53A82">
          <w:pPr>
            <w:pStyle w:val="Bunntekst"/>
            <w:rPr>
              <w:rFonts w:cs="Arial"/>
              <w:sz w:val="16"/>
              <w:szCs w:val="16"/>
            </w:rPr>
          </w:pPr>
        </w:p>
      </w:tc>
    </w:tr>
    <w:tr w:rsidR="00D8578C" w14:paraId="7D9EFE25" w14:textId="77777777" w:rsidTr="00D8578C">
      <w:tc>
        <w:tcPr>
          <w:tcW w:w="9054" w:type="dxa"/>
        </w:tcPr>
        <w:p w14:paraId="558C2CC9" w14:textId="4B6969CD" w:rsidR="00D8578C" w:rsidRDefault="00D8578C" w:rsidP="00C53A82">
          <w:pPr>
            <w:pStyle w:val="Bunntekst"/>
            <w:jc w:val="right"/>
            <w:rPr>
              <w:rFonts w:cs="Arial"/>
              <w:sz w:val="16"/>
              <w:szCs w:val="16"/>
            </w:rPr>
          </w:pPr>
          <w:r>
            <w:rPr>
              <w:sz w:val="16"/>
              <w:szCs w:val="16"/>
            </w:rPr>
            <w:t xml:space="preserve">Side </w:t>
          </w:r>
          <w:r>
            <w:rPr>
              <w:sz w:val="16"/>
              <w:szCs w:val="16"/>
            </w:rPr>
            <w:fldChar w:fldCharType="begin"/>
          </w:r>
          <w:r>
            <w:rPr>
              <w:sz w:val="16"/>
              <w:szCs w:val="16"/>
            </w:rPr>
            <w:instrText xml:space="preserve"> PAGE   \* MERGEFORMAT </w:instrText>
          </w:r>
          <w:r>
            <w:rPr>
              <w:sz w:val="16"/>
              <w:szCs w:val="16"/>
            </w:rPr>
            <w:fldChar w:fldCharType="separate"/>
          </w:r>
          <w:r w:rsidR="00463D97">
            <w:rPr>
              <w:noProof/>
              <w:sz w:val="16"/>
              <w:szCs w:val="16"/>
            </w:rPr>
            <w:t>11</w:t>
          </w:r>
          <w:r>
            <w:rPr>
              <w:sz w:val="16"/>
              <w:szCs w:val="16"/>
            </w:rPr>
            <w:fldChar w:fldCharType="end"/>
          </w:r>
        </w:p>
      </w:tc>
    </w:tr>
  </w:tbl>
  <w:p w14:paraId="5788DD8E" w14:textId="77777777" w:rsidR="00D8578C" w:rsidRPr="00C53A82" w:rsidRDefault="00D8578C" w:rsidP="00C53A82">
    <w:pPr>
      <w:pStyle w:val="Bunntekst"/>
      <w:rPr>
        <w:rFonts w:cs="Arial"/>
        <w:sz w:val="16"/>
        <w:szCs w:val="16"/>
      </w:rPr>
    </w:pPr>
    <w:r>
      <w:rPr>
        <w:rFonts w:cs="Arial"/>
        <w:noProof/>
        <w:lang w:eastAsia="nb-NO"/>
      </w:rPr>
      <w:drawing>
        <wp:anchor distT="0" distB="0" distL="114300" distR="114300" simplePos="0" relativeHeight="251658240" behindDoc="1" locked="0" layoutInCell="1" allowOverlap="1" wp14:anchorId="3D3207CB" wp14:editId="4361CFB0">
          <wp:simplePos x="0" y="0"/>
          <wp:positionH relativeFrom="column">
            <wp:posOffset>-897255</wp:posOffset>
          </wp:positionH>
          <wp:positionV relativeFrom="page">
            <wp:posOffset>9882505</wp:posOffset>
          </wp:positionV>
          <wp:extent cx="7564120" cy="795655"/>
          <wp:effectExtent l="0" t="0" r="0" b="4445"/>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7956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D8578C" w14:paraId="4BEE6FBB" w14:textId="77777777" w:rsidTr="00C53A82">
      <w:trPr>
        <w:trHeight w:hRule="exact" w:val="567"/>
      </w:trPr>
      <w:tc>
        <w:tcPr>
          <w:tcW w:w="9054" w:type="dxa"/>
        </w:tcPr>
        <w:p w14:paraId="48E6739F" w14:textId="47EAF022" w:rsidR="00D8578C" w:rsidRDefault="00D8578C" w:rsidP="00C53A82">
          <w:pPr>
            <w:pStyle w:val="Bunntekst"/>
            <w:rPr>
              <w:rFonts w:cs="Arial"/>
              <w:sz w:val="16"/>
              <w:szCs w:val="16"/>
            </w:rPr>
          </w:pPr>
        </w:p>
      </w:tc>
    </w:tr>
    <w:tr w:rsidR="00D8578C" w14:paraId="0128E8E6" w14:textId="77777777" w:rsidTr="00C53A82">
      <w:tc>
        <w:tcPr>
          <w:tcW w:w="9054" w:type="dxa"/>
        </w:tcPr>
        <w:p w14:paraId="15413207" w14:textId="6334CAD9" w:rsidR="00D8578C" w:rsidRDefault="00D8578C" w:rsidP="00C53A82">
          <w:pPr>
            <w:pStyle w:val="Bunntekst"/>
            <w:jc w:val="right"/>
            <w:rPr>
              <w:rFonts w:cs="Arial"/>
              <w:sz w:val="16"/>
              <w:szCs w:val="16"/>
            </w:rPr>
          </w:pPr>
          <w:r>
            <w:rPr>
              <w:sz w:val="16"/>
              <w:szCs w:val="16"/>
            </w:rPr>
            <w:t xml:space="preserve">Side </w:t>
          </w:r>
          <w:r>
            <w:rPr>
              <w:sz w:val="16"/>
              <w:szCs w:val="16"/>
            </w:rPr>
            <w:fldChar w:fldCharType="begin"/>
          </w:r>
          <w:r>
            <w:rPr>
              <w:sz w:val="16"/>
              <w:szCs w:val="16"/>
            </w:rPr>
            <w:instrText xml:space="preserve"> PAGE   \* MERGEFORMAT </w:instrText>
          </w:r>
          <w:r>
            <w:rPr>
              <w:sz w:val="16"/>
              <w:szCs w:val="16"/>
            </w:rPr>
            <w:fldChar w:fldCharType="separate"/>
          </w:r>
          <w:r w:rsidR="00463D97">
            <w:rPr>
              <w:noProof/>
              <w:sz w:val="16"/>
              <w:szCs w:val="16"/>
            </w:rPr>
            <w:t>10</w:t>
          </w:r>
          <w:r>
            <w:rPr>
              <w:sz w:val="16"/>
              <w:szCs w:val="16"/>
            </w:rPr>
            <w:fldChar w:fldCharType="end"/>
          </w:r>
        </w:p>
      </w:tc>
    </w:tr>
  </w:tbl>
  <w:p w14:paraId="197B756E" w14:textId="77777777" w:rsidR="00D8578C" w:rsidRPr="00C53A82" w:rsidRDefault="00D8578C" w:rsidP="00C53A82">
    <w:pPr>
      <w:pStyle w:val="Bunntekst"/>
      <w:rPr>
        <w:sz w:val="16"/>
        <w:szCs w:val="16"/>
      </w:rPr>
    </w:pPr>
    <w:r>
      <w:rPr>
        <w:rFonts w:cs="Arial"/>
        <w:noProof/>
        <w:lang w:eastAsia="nb-NO"/>
      </w:rPr>
      <w:drawing>
        <wp:anchor distT="0" distB="0" distL="114300" distR="114300" simplePos="0" relativeHeight="251663360" behindDoc="1" locked="0" layoutInCell="1" allowOverlap="1" wp14:anchorId="0B411500" wp14:editId="5ACF450A">
          <wp:simplePos x="0" y="0"/>
          <wp:positionH relativeFrom="column">
            <wp:posOffset>-897255</wp:posOffset>
          </wp:positionH>
          <wp:positionV relativeFrom="page">
            <wp:posOffset>9882505</wp:posOffset>
          </wp:positionV>
          <wp:extent cx="7564120" cy="795655"/>
          <wp:effectExtent l="0" t="0" r="0" b="4445"/>
          <wp:wrapNone/>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795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DC719" w14:textId="77777777" w:rsidR="00724850" w:rsidRDefault="00724850" w:rsidP="00E12C97">
      <w:r>
        <w:separator/>
      </w:r>
    </w:p>
  </w:footnote>
  <w:footnote w:type="continuationSeparator" w:id="0">
    <w:p w14:paraId="52FC250F" w14:textId="77777777" w:rsidR="00724850" w:rsidRDefault="00724850" w:rsidP="00E1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E0F6" w14:textId="77777777" w:rsidR="00D8578C" w:rsidRPr="008A4F28" w:rsidRDefault="00D8578C" w:rsidP="008A4F28">
    <w:pPr>
      <w:pStyle w:val="Topptekst"/>
      <w:spacing w:after="0"/>
      <w:jc w:val="right"/>
      <w:rPr>
        <w:rFonts w:ascii="Tw Cen MT" w:hAnsi="Tw Cen MT"/>
        <w:noProof/>
        <w:sz w:val="20"/>
        <w:szCs w:val="20"/>
      </w:rPr>
    </w:pPr>
    <w:r>
      <w:rPr>
        <w:rFonts w:ascii="Tw Cen MT" w:hAnsi="Tw Cen MT"/>
        <w:noProof/>
        <w:sz w:val="36"/>
        <w:szCs w:val="36"/>
        <w:lang w:eastAsia="nb-NO"/>
      </w:rPr>
      <w:drawing>
        <wp:anchor distT="0" distB="0" distL="114300" distR="114300" simplePos="0" relativeHeight="251659264" behindDoc="1" locked="0" layoutInCell="1" allowOverlap="1" wp14:anchorId="5BC3E119" wp14:editId="049F6715">
          <wp:simplePos x="0" y="0"/>
          <wp:positionH relativeFrom="column">
            <wp:posOffset>-900430</wp:posOffset>
          </wp:positionH>
          <wp:positionV relativeFrom="page">
            <wp:posOffset>8255</wp:posOffset>
          </wp:positionV>
          <wp:extent cx="4229735" cy="1017270"/>
          <wp:effectExtent l="0" t="0" r="0" b="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hjørne.png"/>
                  <pic:cNvPicPr/>
                </pic:nvPicPr>
                <pic:blipFill rotWithShape="1">
                  <a:blip r:embed="rId1" cstate="print">
                    <a:extLst>
                      <a:ext uri="{28A0092B-C50C-407E-A947-70E740481C1C}">
                        <a14:useLocalDpi xmlns:a14="http://schemas.microsoft.com/office/drawing/2010/main" val="0"/>
                      </a:ext>
                    </a:extLst>
                  </a:blip>
                  <a:srcRect t="56702"/>
                  <a:stretch/>
                </pic:blipFill>
                <pic:spPr bwMode="auto">
                  <a:xfrm rot="10800000">
                    <a:off x="0" y="0"/>
                    <a:ext cx="4229735" cy="1017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w Cen MT" w:hAnsi="Tw Cen MT"/>
        <w:noProof/>
        <w:sz w:val="36"/>
        <w:szCs w:val="36"/>
        <w:lang w:eastAsia="nb-NO"/>
      </w:rPr>
      <w:drawing>
        <wp:inline distT="0" distB="0" distL="0" distR="0" wp14:anchorId="724252CA" wp14:editId="756EF821">
          <wp:extent cx="2338109" cy="390780"/>
          <wp:effectExtent l="0" t="0" r="5080" b="952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2">
                    <a:extLst>
                      <a:ext uri="{28A0092B-C50C-407E-A947-70E740481C1C}">
                        <a14:useLocalDpi xmlns:a14="http://schemas.microsoft.com/office/drawing/2010/main" val="0"/>
                      </a:ext>
                    </a:extLst>
                  </a:blip>
                  <a:srcRect l="3616" t="13366" r="5199" b="14596"/>
                  <a:stretch/>
                </pic:blipFill>
                <pic:spPr bwMode="auto">
                  <a:xfrm>
                    <a:off x="0" y="0"/>
                    <a:ext cx="2399698" cy="401074"/>
                  </a:xfrm>
                  <a:prstGeom prst="rect">
                    <a:avLst/>
                  </a:prstGeom>
                  <a:ln>
                    <a:noFill/>
                  </a:ln>
                  <a:extLst>
                    <a:ext uri="{53640926-AAD7-44D8-BBD7-CCE9431645EC}">
                      <a14:shadowObscured xmlns:a14="http://schemas.microsoft.com/office/drawing/2010/main"/>
                    </a:ext>
                  </a:extLst>
                </pic:spPr>
              </pic:pic>
            </a:graphicData>
          </a:graphic>
        </wp:inline>
      </w:drawing>
    </w:r>
  </w:p>
  <w:p w14:paraId="0454F8B7" w14:textId="77777777" w:rsidR="00D8578C" w:rsidRPr="00916D00" w:rsidRDefault="00D8578C" w:rsidP="008A4F28">
    <w:pPr>
      <w:pStyle w:val="Topptekst"/>
      <w:jc w:val="right"/>
      <w:rPr>
        <w:rFonts w:cs="Arial"/>
        <w:b/>
        <w:noProof/>
        <w:sz w:val="20"/>
        <w:szCs w:val="20"/>
      </w:rPr>
    </w:pPr>
    <w:r w:rsidRPr="00916D00">
      <w:rPr>
        <w:rFonts w:cs="Arial"/>
        <w:b/>
        <w:noProof/>
        <w:sz w:val="20"/>
        <w:szCs w:val="20"/>
      </w:rPr>
      <w:t>Regionalt Innkjøp i Kongsvingerregionen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47CC8" w14:textId="77777777" w:rsidR="00D8578C" w:rsidRPr="008A4F28" w:rsidRDefault="00D8578C" w:rsidP="00837F0D">
    <w:pPr>
      <w:pStyle w:val="Topptekst"/>
      <w:spacing w:after="0"/>
      <w:jc w:val="right"/>
      <w:rPr>
        <w:rFonts w:ascii="Tw Cen MT" w:hAnsi="Tw Cen MT"/>
        <w:noProof/>
        <w:sz w:val="20"/>
        <w:szCs w:val="20"/>
      </w:rPr>
    </w:pPr>
    <w:r>
      <w:rPr>
        <w:rFonts w:ascii="Tw Cen MT" w:hAnsi="Tw Cen MT"/>
        <w:noProof/>
        <w:sz w:val="36"/>
        <w:szCs w:val="36"/>
        <w:lang w:eastAsia="nb-NO"/>
      </w:rPr>
      <w:drawing>
        <wp:anchor distT="0" distB="0" distL="114300" distR="114300" simplePos="0" relativeHeight="251661312" behindDoc="1" locked="0" layoutInCell="1" allowOverlap="1" wp14:anchorId="1A695DB8" wp14:editId="573D19F5">
          <wp:simplePos x="0" y="0"/>
          <wp:positionH relativeFrom="column">
            <wp:posOffset>-900430</wp:posOffset>
          </wp:positionH>
          <wp:positionV relativeFrom="page">
            <wp:posOffset>8255</wp:posOffset>
          </wp:positionV>
          <wp:extent cx="4229735" cy="1017270"/>
          <wp:effectExtent l="0" t="0" r="0" b="0"/>
          <wp:wrapNone/>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hjørne.png"/>
                  <pic:cNvPicPr/>
                </pic:nvPicPr>
                <pic:blipFill rotWithShape="1">
                  <a:blip r:embed="rId1" cstate="print">
                    <a:extLst>
                      <a:ext uri="{28A0092B-C50C-407E-A947-70E740481C1C}">
                        <a14:useLocalDpi xmlns:a14="http://schemas.microsoft.com/office/drawing/2010/main" val="0"/>
                      </a:ext>
                    </a:extLst>
                  </a:blip>
                  <a:srcRect t="56702"/>
                  <a:stretch/>
                </pic:blipFill>
                <pic:spPr bwMode="auto">
                  <a:xfrm rot="10800000">
                    <a:off x="0" y="0"/>
                    <a:ext cx="4229735" cy="1017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w Cen MT" w:hAnsi="Tw Cen MT"/>
        <w:noProof/>
        <w:sz w:val="36"/>
        <w:szCs w:val="36"/>
        <w:lang w:eastAsia="nb-NO"/>
      </w:rPr>
      <w:drawing>
        <wp:inline distT="0" distB="0" distL="0" distR="0" wp14:anchorId="5E19BC18" wp14:editId="1C51DABC">
          <wp:extent cx="2338109" cy="390780"/>
          <wp:effectExtent l="0" t="0" r="5080" b="9525"/>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2">
                    <a:extLst>
                      <a:ext uri="{28A0092B-C50C-407E-A947-70E740481C1C}">
                        <a14:useLocalDpi xmlns:a14="http://schemas.microsoft.com/office/drawing/2010/main" val="0"/>
                      </a:ext>
                    </a:extLst>
                  </a:blip>
                  <a:srcRect l="3616" t="13366" r="5199" b="14596"/>
                  <a:stretch/>
                </pic:blipFill>
                <pic:spPr bwMode="auto">
                  <a:xfrm>
                    <a:off x="0" y="0"/>
                    <a:ext cx="2399698" cy="401074"/>
                  </a:xfrm>
                  <a:prstGeom prst="rect">
                    <a:avLst/>
                  </a:prstGeom>
                  <a:ln>
                    <a:noFill/>
                  </a:ln>
                  <a:extLst>
                    <a:ext uri="{53640926-AAD7-44D8-BBD7-CCE9431645EC}">
                      <a14:shadowObscured xmlns:a14="http://schemas.microsoft.com/office/drawing/2010/main"/>
                    </a:ext>
                  </a:extLst>
                </pic:spPr>
              </pic:pic>
            </a:graphicData>
          </a:graphic>
        </wp:inline>
      </w:drawing>
    </w:r>
  </w:p>
  <w:p w14:paraId="5F93DFD8" w14:textId="77777777" w:rsidR="00D8578C" w:rsidRPr="00C53A82" w:rsidRDefault="00D8578C" w:rsidP="00916D00">
    <w:pPr>
      <w:pStyle w:val="Topptekst"/>
      <w:spacing w:line="276" w:lineRule="auto"/>
      <w:jc w:val="right"/>
      <w:rPr>
        <w:rFonts w:cs="Arial"/>
        <w:noProof/>
        <w:sz w:val="20"/>
        <w:szCs w:val="20"/>
      </w:rPr>
    </w:pPr>
    <w:r w:rsidRPr="00916D00">
      <w:rPr>
        <w:rFonts w:cs="Arial"/>
        <w:b/>
        <w:noProof/>
        <w:sz w:val="20"/>
        <w:szCs w:val="20"/>
      </w:rPr>
      <w:t>Regionalt Innkjøp i Kongsvingerregionen</w:t>
    </w:r>
    <w:r w:rsidRPr="00916D00">
      <w:rPr>
        <w:rFonts w:cs="Arial"/>
        <w:b/>
        <w:noProof/>
        <w:sz w:val="20"/>
        <w:szCs w:val="20"/>
      </w:rPr>
      <w:br/>
    </w:r>
    <w:r w:rsidRPr="00916D00">
      <w:rPr>
        <w:rFonts w:cs="Arial"/>
        <w:noProof/>
        <w:sz w:val="20"/>
        <w:szCs w:val="20"/>
      </w:rPr>
      <w:t xml:space="preserve">Kongsvinger, Eidskog, Sør-Odal, Nord-Odal, Grue, Åsnes, Våler </w:t>
    </w:r>
    <w:r w:rsidRPr="00916D00">
      <w:rPr>
        <w:rFonts w:cs="Arial"/>
        <w:noProof/>
        <w:sz w:val="20"/>
        <w:szCs w:val="20"/>
      </w:rPr>
      <w:br/>
    </w:r>
    <w:hyperlink r:id="rId3" w:history="1">
      <w:r w:rsidRPr="00916D00">
        <w:rPr>
          <w:rStyle w:val="Hyperkobling"/>
          <w:rFonts w:cs="Arial"/>
          <w:noProof/>
          <w:sz w:val="20"/>
          <w:szCs w:val="20"/>
        </w:rPr>
        <w:t>www.riik.no</w:t>
      </w:r>
    </w:hyperlink>
    <w:r w:rsidRPr="00916D00">
      <w:rPr>
        <w:rFonts w:cs="Arial"/>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5CE002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15150DA4"/>
    <w:multiLevelType w:val="hybridMultilevel"/>
    <w:tmpl w:val="E1FC1D78"/>
    <w:lvl w:ilvl="0" w:tplc="CB1CA758">
      <w:start w:val="1"/>
      <w:numFmt w:val="bullet"/>
      <w:lvlText w:val=""/>
      <w:lvlJc w:val="left"/>
      <w:pPr>
        <w:ind w:left="1020" w:hanging="360"/>
      </w:pPr>
      <w:rPr>
        <w:rFonts w:ascii="Symbol" w:hAnsi="Symbol"/>
      </w:rPr>
    </w:lvl>
    <w:lvl w:ilvl="1" w:tplc="6A7ED242">
      <w:start w:val="1"/>
      <w:numFmt w:val="bullet"/>
      <w:lvlText w:val=""/>
      <w:lvlJc w:val="left"/>
      <w:pPr>
        <w:ind w:left="1020" w:hanging="360"/>
      </w:pPr>
      <w:rPr>
        <w:rFonts w:ascii="Symbol" w:hAnsi="Symbol"/>
      </w:rPr>
    </w:lvl>
    <w:lvl w:ilvl="2" w:tplc="B89E215E">
      <w:start w:val="1"/>
      <w:numFmt w:val="bullet"/>
      <w:lvlText w:val=""/>
      <w:lvlJc w:val="left"/>
      <w:pPr>
        <w:ind w:left="1020" w:hanging="360"/>
      </w:pPr>
      <w:rPr>
        <w:rFonts w:ascii="Symbol" w:hAnsi="Symbol"/>
      </w:rPr>
    </w:lvl>
    <w:lvl w:ilvl="3" w:tplc="756E9244">
      <w:start w:val="1"/>
      <w:numFmt w:val="bullet"/>
      <w:lvlText w:val=""/>
      <w:lvlJc w:val="left"/>
      <w:pPr>
        <w:ind w:left="1020" w:hanging="360"/>
      </w:pPr>
      <w:rPr>
        <w:rFonts w:ascii="Symbol" w:hAnsi="Symbol"/>
      </w:rPr>
    </w:lvl>
    <w:lvl w:ilvl="4" w:tplc="BB08D1EA">
      <w:start w:val="1"/>
      <w:numFmt w:val="bullet"/>
      <w:lvlText w:val=""/>
      <w:lvlJc w:val="left"/>
      <w:pPr>
        <w:ind w:left="1020" w:hanging="360"/>
      </w:pPr>
      <w:rPr>
        <w:rFonts w:ascii="Symbol" w:hAnsi="Symbol"/>
      </w:rPr>
    </w:lvl>
    <w:lvl w:ilvl="5" w:tplc="7C24EF04">
      <w:start w:val="1"/>
      <w:numFmt w:val="bullet"/>
      <w:lvlText w:val=""/>
      <w:lvlJc w:val="left"/>
      <w:pPr>
        <w:ind w:left="1020" w:hanging="360"/>
      </w:pPr>
      <w:rPr>
        <w:rFonts w:ascii="Symbol" w:hAnsi="Symbol"/>
      </w:rPr>
    </w:lvl>
    <w:lvl w:ilvl="6" w:tplc="2E2CD62C">
      <w:start w:val="1"/>
      <w:numFmt w:val="bullet"/>
      <w:lvlText w:val=""/>
      <w:lvlJc w:val="left"/>
      <w:pPr>
        <w:ind w:left="1020" w:hanging="360"/>
      </w:pPr>
      <w:rPr>
        <w:rFonts w:ascii="Symbol" w:hAnsi="Symbol"/>
      </w:rPr>
    </w:lvl>
    <w:lvl w:ilvl="7" w:tplc="12AA5114">
      <w:start w:val="1"/>
      <w:numFmt w:val="bullet"/>
      <w:lvlText w:val=""/>
      <w:lvlJc w:val="left"/>
      <w:pPr>
        <w:ind w:left="1020" w:hanging="360"/>
      </w:pPr>
      <w:rPr>
        <w:rFonts w:ascii="Symbol" w:hAnsi="Symbol"/>
      </w:rPr>
    </w:lvl>
    <w:lvl w:ilvl="8" w:tplc="C66E1E24">
      <w:start w:val="1"/>
      <w:numFmt w:val="bullet"/>
      <w:lvlText w:val=""/>
      <w:lvlJc w:val="left"/>
      <w:pPr>
        <w:ind w:left="1020" w:hanging="360"/>
      </w:pPr>
      <w:rPr>
        <w:rFonts w:ascii="Symbol" w:hAnsi="Symbol"/>
      </w:rPr>
    </w:lvl>
  </w:abstractNum>
  <w:abstractNum w:abstractNumId="2" w15:restartNumberingAfterBreak="0">
    <w:nsid w:val="30F72B3F"/>
    <w:multiLevelType w:val="hybridMultilevel"/>
    <w:tmpl w:val="0C986F44"/>
    <w:lvl w:ilvl="0" w:tplc="753AA478">
      <w:start w:val="4"/>
      <w:numFmt w:val="bullet"/>
      <w:lvlText w:val="-"/>
      <w:lvlJc w:val="left"/>
      <w:pPr>
        <w:ind w:left="720" w:hanging="360"/>
      </w:pPr>
      <w:rPr>
        <w:rFonts w:ascii="PT Sans" w:eastAsia="Times New Roman" w:hAnsi="PT Sans" w:cs="Times New Roman" w:hint="default"/>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5F36E8C"/>
    <w:multiLevelType w:val="hybridMultilevel"/>
    <w:tmpl w:val="F0164692"/>
    <w:lvl w:ilvl="0" w:tplc="A0322258">
      <w:start w:val="5"/>
      <w:numFmt w:val="bullet"/>
      <w:lvlText w:val="-"/>
      <w:lvlJc w:val="left"/>
      <w:pPr>
        <w:ind w:left="720" w:hanging="360"/>
      </w:pPr>
      <w:rPr>
        <w:rFonts w:ascii="PT Sans" w:eastAsia="Times New Roman" w:hAnsi="PT San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2743153"/>
    <w:multiLevelType w:val="multilevel"/>
    <w:tmpl w:val="2F46DDA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lvlText w:val="%1.%2.%3"/>
      <w:lvlJc w:val="left"/>
      <w:pPr>
        <w:ind w:left="1003" w:hanging="720"/>
      </w:pPr>
    </w:lvl>
    <w:lvl w:ilvl="3">
      <w:start w:val="1"/>
      <w:numFmt w:val="decimal"/>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450F249F"/>
    <w:multiLevelType w:val="hybridMultilevel"/>
    <w:tmpl w:val="26560F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9CF4708"/>
    <w:multiLevelType w:val="multilevel"/>
    <w:tmpl w:val="F614197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i w:val="0"/>
        <w:sz w:val="28"/>
        <w:szCs w:val="28"/>
      </w:rPr>
    </w:lvl>
    <w:lvl w:ilvl="2">
      <w:start w:val="1"/>
      <w:numFmt w:val="lowerLetter"/>
      <w:lvlText w:val="%3."/>
      <w:lvlJc w:val="left"/>
      <w:pPr>
        <w:tabs>
          <w:tab w:val="num" w:pos="360"/>
        </w:tabs>
        <w:ind w:left="36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632A7EDD"/>
    <w:multiLevelType w:val="hybridMultilevel"/>
    <w:tmpl w:val="C022871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2672127"/>
    <w:multiLevelType w:val="hybridMultilevel"/>
    <w:tmpl w:val="F65E0254"/>
    <w:lvl w:ilvl="0" w:tplc="86804B56">
      <w:numFmt w:val="bullet"/>
      <w:lvlText w:val="-"/>
      <w:lvlJc w:val="left"/>
      <w:pPr>
        <w:ind w:left="720" w:hanging="360"/>
      </w:pPr>
      <w:rPr>
        <w:rFonts w:ascii="PT Sans" w:eastAsia="WenQuanYi Micro Hei" w:hAnsi="PT Sans"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3B71044"/>
    <w:multiLevelType w:val="hybridMultilevel"/>
    <w:tmpl w:val="4F8E626A"/>
    <w:lvl w:ilvl="0" w:tplc="86804B56">
      <w:numFmt w:val="bullet"/>
      <w:lvlText w:val="-"/>
      <w:lvlJc w:val="left"/>
      <w:pPr>
        <w:ind w:left="720" w:hanging="360"/>
      </w:pPr>
      <w:rPr>
        <w:rFonts w:ascii="PT Sans" w:eastAsia="WenQuanYi Micro Hei" w:hAnsi="PT San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4345176"/>
    <w:multiLevelType w:val="hybridMultilevel"/>
    <w:tmpl w:val="C074C99E"/>
    <w:lvl w:ilvl="0" w:tplc="FA789842">
      <w:start w:val="1"/>
      <w:numFmt w:val="bullet"/>
      <w:lvlText w:val="-"/>
      <w:lvlJc w:val="left"/>
      <w:pPr>
        <w:ind w:left="720" w:hanging="360"/>
      </w:pPr>
      <w:rPr>
        <w:rFonts w:ascii="PT Sans" w:eastAsia="Times New Roman" w:hAnsi="PT San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E7D47A7"/>
    <w:multiLevelType w:val="hybridMultilevel"/>
    <w:tmpl w:val="FEF20EE8"/>
    <w:lvl w:ilvl="0" w:tplc="EC10A428">
      <w:numFmt w:val="bullet"/>
      <w:lvlText w:val="-"/>
      <w:lvlJc w:val="left"/>
      <w:pPr>
        <w:ind w:left="720" w:hanging="360"/>
      </w:pPr>
      <w:rPr>
        <w:rFonts w:ascii="PT Sans" w:eastAsia="WenQuanYi Micro Hei" w:hAnsi="PT Sans"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96645120">
    <w:abstractNumId w:val="4"/>
  </w:num>
  <w:num w:numId="2" w16cid:durableId="513961012">
    <w:abstractNumId w:val="0"/>
  </w:num>
  <w:num w:numId="3" w16cid:durableId="848520113">
    <w:abstractNumId w:val="6"/>
  </w:num>
  <w:num w:numId="4" w16cid:durableId="1486241128">
    <w:abstractNumId w:val="11"/>
  </w:num>
  <w:num w:numId="5" w16cid:durableId="518324664">
    <w:abstractNumId w:val="3"/>
  </w:num>
  <w:num w:numId="6" w16cid:durableId="17901622">
    <w:abstractNumId w:val="5"/>
  </w:num>
  <w:num w:numId="7" w16cid:durableId="37554958">
    <w:abstractNumId w:val="10"/>
  </w:num>
  <w:num w:numId="8" w16cid:durableId="1572496766">
    <w:abstractNumId w:val="7"/>
  </w:num>
  <w:num w:numId="9" w16cid:durableId="670372826">
    <w:abstractNumId w:val="8"/>
  </w:num>
  <w:num w:numId="10" w16cid:durableId="123472079">
    <w:abstractNumId w:val="2"/>
  </w:num>
  <w:num w:numId="11" w16cid:durableId="470100772">
    <w:abstractNumId w:val="9"/>
  </w:num>
  <w:num w:numId="12" w16cid:durableId="15387405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ry Yarkov">
    <w15:presenceInfo w15:providerId="AD" w15:userId="S::Yury.Yarkov@kongsvinger.kommune.no::c4f4410f-cbf7-40a5-9eb0-0c2b77b80ee5"/>
  </w15:person>
  <w15:person w15:author="Yury Yarkov [2]">
    <w15:presenceInfo w15:providerId="AD" w15:userId="S-1-5-21-1086358933-4083721495-3384084349-149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141"/>
    <w:rsid w:val="00003E6B"/>
    <w:rsid w:val="00007207"/>
    <w:rsid w:val="00015C23"/>
    <w:rsid w:val="00050E36"/>
    <w:rsid w:val="00054D39"/>
    <w:rsid w:val="000A1471"/>
    <w:rsid w:val="000D7E87"/>
    <w:rsid w:val="00106E04"/>
    <w:rsid w:val="001202C0"/>
    <w:rsid w:val="001229BE"/>
    <w:rsid w:val="0015235D"/>
    <w:rsid w:val="001576F5"/>
    <w:rsid w:val="00182A47"/>
    <w:rsid w:val="0019156D"/>
    <w:rsid w:val="001B274F"/>
    <w:rsid w:val="001D2934"/>
    <w:rsid w:val="001F0555"/>
    <w:rsid w:val="00226BF0"/>
    <w:rsid w:val="00236F9D"/>
    <w:rsid w:val="00253F6E"/>
    <w:rsid w:val="002A0D84"/>
    <w:rsid w:val="00301261"/>
    <w:rsid w:val="00302077"/>
    <w:rsid w:val="00334725"/>
    <w:rsid w:val="00351C27"/>
    <w:rsid w:val="003539FD"/>
    <w:rsid w:val="00354317"/>
    <w:rsid w:val="00356111"/>
    <w:rsid w:val="00365A1C"/>
    <w:rsid w:val="00370FAA"/>
    <w:rsid w:val="00383384"/>
    <w:rsid w:val="003C4199"/>
    <w:rsid w:val="003E28CB"/>
    <w:rsid w:val="003E2D6A"/>
    <w:rsid w:val="00406C60"/>
    <w:rsid w:val="00414C26"/>
    <w:rsid w:val="004319E8"/>
    <w:rsid w:val="00447618"/>
    <w:rsid w:val="00451B7E"/>
    <w:rsid w:val="00463D97"/>
    <w:rsid w:val="00466D11"/>
    <w:rsid w:val="00481A9D"/>
    <w:rsid w:val="004A0532"/>
    <w:rsid w:val="0051413F"/>
    <w:rsid w:val="00542831"/>
    <w:rsid w:val="00557729"/>
    <w:rsid w:val="005E58B9"/>
    <w:rsid w:val="0062419B"/>
    <w:rsid w:val="00695ADD"/>
    <w:rsid w:val="006F3EC0"/>
    <w:rsid w:val="00706C56"/>
    <w:rsid w:val="00724850"/>
    <w:rsid w:val="0073799B"/>
    <w:rsid w:val="00740C09"/>
    <w:rsid w:val="00784C01"/>
    <w:rsid w:val="0078552A"/>
    <w:rsid w:val="007B5EA7"/>
    <w:rsid w:val="007E3440"/>
    <w:rsid w:val="00816141"/>
    <w:rsid w:val="00816588"/>
    <w:rsid w:val="00837F0D"/>
    <w:rsid w:val="00854320"/>
    <w:rsid w:val="008664D4"/>
    <w:rsid w:val="008853A1"/>
    <w:rsid w:val="00894E9A"/>
    <w:rsid w:val="00896447"/>
    <w:rsid w:val="008968F0"/>
    <w:rsid w:val="008A2B53"/>
    <w:rsid w:val="008A4F28"/>
    <w:rsid w:val="008C77E7"/>
    <w:rsid w:val="008F2FE7"/>
    <w:rsid w:val="008F77BF"/>
    <w:rsid w:val="009106FC"/>
    <w:rsid w:val="00916D00"/>
    <w:rsid w:val="00947CDA"/>
    <w:rsid w:val="0095075D"/>
    <w:rsid w:val="00951373"/>
    <w:rsid w:val="009577B8"/>
    <w:rsid w:val="0096183A"/>
    <w:rsid w:val="009E70CB"/>
    <w:rsid w:val="00A1362B"/>
    <w:rsid w:val="00A15838"/>
    <w:rsid w:val="00A82FCA"/>
    <w:rsid w:val="00A94209"/>
    <w:rsid w:val="00AA1E71"/>
    <w:rsid w:val="00AF43D6"/>
    <w:rsid w:val="00AF4C83"/>
    <w:rsid w:val="00B01AC7"/>
    <w:rsid w:val="00B2478E"/>
    <w:rsid w:val="00B428AB"/>
    <w:rsid w:val="00B51944"/>
    <w:rsid w:val="00B55283"/>
    <w:rsid w:val="00B55A86"/>
    <w:rsid w:val="00B76508"/>
    <w:rsid w:val="00B7674A"/>
    <w:rsid w:val="00BA340F"/>
    <w:rsid w:val="00BA7BFC"/>
    <w:rsid w:val="00BB68D1"/>
    <w:rsid w:val="00BC1E75"/>
    <w:rsid w:val="00BD41BE"/>
    <w:rsid w:val="00C53A82"/>
    <w:rsid w:val="00CC070D"/>
    <w:rsid w:val="00CD5975"/>
    <w:rsid w:val="00CF7BEA"/>
    <w:rsid w:val="00D32746"/>
    <w:rsid w:val="00D8578C"/>
    <w:rsid w:val="00D94853"/>
    <w:rsid w:val="00DC1A06"/>
    <w:rsid w:val="00DD007C"/>
    <w:rsid w:val="00DE48C0"/>
    <w:rsid w:val="00DE752F"/>
    <w:rsid w:val="00DF55CA"/>
    <w:rsid w:val="00E12C97"/>
    <w:rsid w:val="00E14A96"/>
    <w:rsid w:val="00E26BD3"/>
    <w:rsid w:val="00E342D2"/>
    <w:rsid w:val="00E35DBA"/>
    <w:rsid w:val="00E369E3"/>
    <w:rsid w:val="00E576D5"/>
    <w:rsid w:val="00E74580"/>
    <w:rsid w:val="00E76B2D"/>
    <w:rsid w:val="00E927E5"/>
    <w:rsid w:val="00E972B4"/>
    <w:rsid w:val="00EA6BB8"/>
    <w:rsid w:val="00EB65ED"/>
    <w:rsid w:val="00EC2251"/>
    <w:rsid w:val="00EF0324"/>
    <w:rsid w:val="00F354A7"/>
    <w:rsid w:val="00F35F8E"/>
    <w:rsid w:val="00F37F9C"/>
    <w:rsid w:val="00F40A8D"/>
    <w:rsid w:val="00F44842"/>
    <w:rsid w:val="00F551FE"/>
    <w:rsid w:val="00F814EA"/>
    <w:rsid w:val="00F971B1"/>
    <w:rsid w:val="00FA5D12"/>
    <w:rsid w:val="00FB6F73"/>
    <w:rsid w:val="00FC75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03C9"/>
  <w15:chartTrackingRefBased/>
  <w15:docId w15:val="{58524997-AC0A-4FE7-90D8-76C0D59A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AB"/>
    <w:pPr>
      <w:spacing w:after="240"/>
    </w:pPr>
    <w:rPr>
      <w:rFonts w:ascii="Arial" w:hAnsi="Arial"/>
      <w:color w:val="333333"/>
      <w:sz w:val="22"/>
    </w:rPr>
  </w:style>
  <w:style w:type="paragraph" w:styleId="Overskrift1">
    <w:name w:val="heading 1"/>
    <w:basedOn w:val="Normal"/>
    <w:next w:val="Normal"/>
    <w:link w:val="Overskrift1Tegn"/>
    <w:qFormat/>
    <w:rsid w:val="00E576D5"/>
    <w:pPr>
      <w:keepNext/>
      <w:keepLines/>
      <w:numPr>
        <w:numId w:val="1"/>
      </w:numPr>
      <w:spacing w:before="240"/>
      <w:ind w:left="1418" w:hanging="1418"/>
      <w:outlineLvl w:val="0"/>
    </w:pPr>
    <w:rPr>
      <w:rFonts w:eastAsiaTheme="majorEastAsia" w:cstheme="majorBidi"/>
      <w:sz w:val="44"/>
      <w:szCs w:val="32"/>
    </w:rPr>
  </w:style>
  <w:style w:type="paragraph" w:styleId="Overskrift2">
    <w:name w:val="heading 2"/>
    <w:basedOn w:val="Overskrift1"/>
    <w:next w:val="Normal"/>
    <w:link w:val="Overskrift2Tegn"/>
    <w:unhideWhenUsed/>
    <w:qFormat/>
    <w:rsid w:val="004319E8"/>
    <w:pPr>
      <w:numPr>
        <w:ilvl w:val="1"/>
      </w:numPr>
      <w:ind w:left="1418" w:hanging="1418"/>
      <w:outlineLvl w:val="1"/>
    </w:pPr>
    <w:rPr>
      <w:sz w:val="40"/>
      <w:szCs w:val="26"/>
    </w:rPr>
  </w:style>
  <w:style w:type="paragraph" w:styleId="Overskrift3">
    <w:name w:val="heading 3"/>
    <w:basedOn w:val="Overskrift2"/>
    <w:next w:val="INNH3"/>
    <w:link w:val="Overskrift3Tegn"/>
    <w:autoRedefine/>
    <w:uiPriority w:val="9"/>
    <w:unhideWhenUsed/>
    <w:qFormat/>
    <w:rsid w:val="0015235D"/>
    <w:pPr>
      <w:numPr>
        <w:ilvl w:val="0"/>
        <w:numId w:val="0"/>
      </w:numPr>
      <w:spacing w:before="120"/>
      <w:outlineLvl w:val="2"/>
    </w:pPr>
    <w:rPr>
      <w:rFonts w:cs="Times New Roman (Kompleks skrif"/>
      <w:sz w:val="36"/>
    </w:rPr>
  </w:style>
  <w:style w:type="paragraph" w:styleId="Overskrift4">
    <w:name w:val="heading 4"/>
    <w:basedOn w:val="Overskrift3"/>
    <w:next w:val="Normal"/>
    <w:link w:val="Overskrift4Tegn"/>
    <w:autoRedefine/>
    <w:unhideWhenUsed/>
    <w:qFormat/>
    <w:rsid w:val="00E576D5"/>
    <w:pPr>
      <w:numPr>
        <w:ilvl w:val="3"/>
      </w:numPr>
      <w:ind w:left="1418" w:hanging="1418"/>
      <w:outlineLvl w:val="3"/>
    </w:pPr>
    <w:rPr>
      <w:rFonts w:cstheme="majorBidi"/>
      <w:iCs/>
      <w:sz w:val="32"/>
    </w:rPr>
  </w:style>
  <w:style w:type="paragraph" w:styleId="Overskrift5">
    <w:name w:val="heading 5"/>
    <w:basedOn w:val="Normal"/>
    <w:next w:val="Normal"/>
    <w:link w:val="Overskrift5Tegn"/>
    <w:unhideWhenUsed/>
    <w:qFormat/>
    <w:rsid w:val="004319E8"/>
    <w:pPr>
      <w:keepNext/>
      <w:keepLines/>
      <w:numPr>
        <w:ilvl w:val="4"/>
        <w:numId w:val="1"/>
      </w:numPr>
      <w:spacing w:before="40"/>
      <w:outlineLvl w:val="4"/>
    </w:pPr>
    <w:rPr>
      <w:rFonts w:eastAsiaTheme="majorEastAsia" w:cstheme="majorBidi"/>
      <w:color w:val="000000" w:themeColor="text1"/>
      <w:sz w:val="28"/>
    </w:rPr>
  </w:style>
  <w:style w:type="paragraph" w:styleId="Overskrift6">
    <w:name w:val="heading 6"/>
    <w:basedOn w:val="Normal"/>
    <w:next w:val="Normal"/>
    <w:link w:val="Overskrift6Tegn"/>
    <w:unhideWhenUsed/>
    <w:qFormat/>
    <w:rsid w:val="00E576D5"/>
    <w:pPr>
      <w:keepNext/>
      <w:keepLines/>
      <w:numPr>
        <w:ilvl w:val="5"/>
        <w:numId w:val="1"/>
      </w:numPr>
      <w:spacing w:before="40"/>
      <w:ind w:left="1418" w:hanging="1418"/>
      <w:outlineLvl w:val="5"/>
    </w:pPr>
    <w:rPr>
      <w:rFonts w:eastAsiaTheme="majorEastAsia" w:cstheme="majorBidi"/>
      <w:color w:val="000000" w:themeColor="text1"/>
      <w:sz w:val="24"/>
    </w:rPr>
  </w:style>
  <w:style w:type="paragraph" w:styleId="Overskrift7">
    <w:name w:val="heading 7"/>
    <w:basedOn w:val="Normal"/>
    <w:next w:val="Normal"/>
    <w:link w:val="Overskrift7Tegn"/>
    <w:unhideWhenUsed/>
    <w:qFormat/>
    <w:rsid w:val="006F3EC0"/>
    <w:pPr>
      <w:keepNext/>
      <w:keepLines/>
      <w:numPr>
        <w:ilvl w:val="6"/>
        <w:numId w:val="1"/>
      </w:numPr>
      <w:spacing w:before="40"/>
      <w:outlineLvl w:val="6"/>
    </w:pPr>
    <w:rPr>
      <w:rFonts w:eastAsiaTheme="majorEastAsia" w:cstheme="majorBidi"/>
      <w:iCs/>
      <w:color w:val="000000" w:themeColor="text1"/>
      <w:sz w:val="60"/>
    </w:rPr>
  </w:style>
  <w:style w:type="paragraph" w:styleId="Overskrift8">
    <w:name w:val="heading 8"/>
    <w:basedOn w:val="Normal"/>
    <w:next w:val="Normal"/>
    <w:link w:val="Overskrift8Tegn"/>
    <w:unhideWhenUsed/>
    <w:qFormat/>
    <w:rsid w:val="006F3EC0"/>
    <w:pPr>
      <w:keepNext/>
      <w:keepLines/>
      <w:numPr>
        <w:ilvl w:val="7"/>
        <w:numId w:val="1"/>
      </w:numPr>
      <w:spacing w:before="40"/>
      <w:outlineLvl w:val="7"/>
    </w:pPr>
    <w:rPr>
      <w:rFonts w:eastAsiaTheme="majorEastAsia" w:cstheme="majorBidi"/>
      <w:color w:val="000000" w:themeColor="text1"/>
      <w:sz w:val="21"/>
      <w:szCs w:val="21"/>
    </w:rPr>
  </w:style>
  <w:style w:type="paragraph" w:styleId="Overskrift9">
    <w:name w:val="heading 9"/>
    <w:basedOn w:val="Normal"/>
    <w:next w:val="Normal"/>
    <w:link w:val="Overskrift9Tegn"/>
    <w:unhideWhenUsed/>
    <w:qFormat/>
    <w:rsid w:val="006F3EC0"/>
    <w:pPr>
      <w:keepNext/>
      <w:keepLines/>
      <w:numPr>
        <w:ilvl w:val="8"/>
        <w:numId w:val="1"/>
      </w:numPr>
      <w:spacing w:before="40"/>
      <w:outlineLvl w:val="8"/>
    </w:pPr>
    <w:rPr>
      <w:rFonts w:eastAsiaTheme="majorEastAsia" w:cstheme="majorBidi"/>
      <w:iCs/>
      <w:color w:val="000000" w:themeColor="text1"/>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65A1C"/>
    <w:pPr>
      <w:tabs>
        <w:tab w:val="center" w:pos="4536"/>
        <w:tab w:val="right" w:pos="9072"/>
      </w:tabs>
    </w:pPr>
  </w:style>
  <w:style w:type="character" w:customStyle="1" w:styleId="TopptekstTegn">
    <w:name w:val="Topptekst Tegn"/>
    <w:basedOn w:val="Standardskriftforavsnitt"/>
    <w:link w:val="Topptekst"/>
    <w:uiPriority w:val="99"/>
    <w:rsid w:val="00365A1C"/>
    <w:rPr>
      <w:rFonts w:ascii="Arial" w:hAnsi="Arial"/>
      <w:color w:val="333333"/>
      <w:sz w:val="22"/>
    </w:rPr>
  </w:style>
  <w:style w:type="paragraph" w:styleId="Bunntekst">
    <w:name w:val="footer"/>
    <w:basedOn w:val="Normal"/>
    <w:link w:val="BunntekstTegn"/>
    <w:uiPriority w:val="99"/>
    <w:unhideWhenUsed/>
    <w:rsid w:val="00E12C97"/>
    <w:pPr>
      <w:tabs>
        <w:tab w:val="center" w:pos="4536"/>
        <w:tab w:val="right" w:pos="9072"/>
      </w:tabs>
    </w:pPr>
  </w:style>
  <w:style w:type="character" w:customStyle="1" w:styleId="BunntekstTegn">
    <w:name w:val="Bunntekst Tegn"/>
    <w:basedOn w:val="Standardskriftforavsnitt"/>
    <w:link w:val="Bunntekst"/>
    <w:uiPriority w:val="99"/>
    <w:rsid w:val="00E12C97"/>
  </w:style>
  <w:style w:type="character" w:styleId="Hyperkobling">
    <w:name w:val="Hyperlink"/>
    <w:basedOn w:val="Standardskriftforavsnitt"/>
    <w:uiPriority w:val="99"/>
    <w:unhideWhenUsed/>
    <w:rsid w:val="008853A1"/>
    <w:rPr>
      <w:color w:val="0000FF"/>
      <w:u w:val="single"/>
    </w:rPr>
  </w:style>
  <w:style w:type="paragraph" w:styleId="Undertittel">
    <w:name w:val="Subtitle"/>
    <w:basedOn w:val="Tittel"/>
    <w:next w:val="Normal"/>
    <w:link w:val="UndertittelTegn"/>
    <w:uiPriority w:val="11"/>
    <w:qFormat/>
    <w:rsid w:val="00351C27"/>
    <w:pPr>
      <w:numPr>
        <w:ilvl w:val="1"/>
      </w:numPr>
      <w:spacing w:after="160"/>
    </w:pPr>
    <w:rPr>
      <w:rFonts w:ascii="Tw Cen MT" w:eastAsiaTheme="minorEastAsia" w:hAnsi="Tw Cen MT"/>
      <w:color w:val="5A5A5A"/>
      <w:spacing w:val="15"/>
      <w:sz w:val="36"/>
      <w:szCs w:val="22"/>
    </w:rPr>
  </w:style>
  <w:style w:type="character" w:customStyle="1" w:styleId="UndertittelTegn">
    <w:name w:val="Undertittel Tegn"/>
    <w:basedOn w:val="Standardskriftforavsnitt"/>
    <w:link w:val="Undertittel"/>
    <w:uiPriority w:val="11"/>
    <w:rsid w:val="00351C27"/>
    <w:rPr>
      <w:rFonts w:ascii="Tw Cen MT" w:eastAsiaTheme="minorEastAsia" w:hAnsi="Tw Cen MT" w:cstheme="majorBidi"/>
      <w:color w:val="5A5A5A"/>
      <w:spacing w:val="15"/>
      <w:kern w:val="28"/>
      <w:sz w:val="36"/>
      <w:szCs w:val="22"/>
    </w:rPr>
  </w:style>
  <w:style w:type="character" w:customStyle="1" w:styleId="Overskrift1Tegn">
    <w:name w:val="Overskrift 1 Tegn"/>
    <w:basedOn w:val="Standardskriftforavsnitt"/>
    <w:link w:val="Overskrift1"/>
    <w:uiPriority w:val="9"/>
    <w:rsid w:val="00E576D5"/>
    <w:rPr>
      <w:rFonts w:ascii="Arial" w:eastAsiaTheme="majorEastAsia" w:hAnsi="Arial" w:cstheme="majorBidi"/>
      <w:color w:val="333333"/>
      <w:sz w:val="44"/>
      <w:szCs w:val="32"/>
    </w:rPr>
  </w:style>
  <w:style w:type="character" w:customStyle="1" w:styleId="Overskrift2Tegn">
    <w:name w:val="Overskrift 2 Tegn"/>
    <w:basedOn w:val="Standardskriftforavsnitt"/>
    <w:link w:val="Overskrift2"/>
    <w:uiPriority w:val="9"/>
    <w:rsid w:val="004319E8"/>
    <w:rPr>
      <w:rFonts w:ascii="Tw Cen MT" w:eastAsiaTheme="majorEastAsia" w:hAnsi="Tw Cen MT" w:cstheme="majorBidi"/>
      <w:color w:val="333333"/>
      <w:sz w:val="40"/>
      <w:szCs w:val="26"/>
    </w:rPr>
  </w:style>
  <w:style w:type="character" w:customStyle="1" w:styleId="Overskrift3Tegn">
    <w:name w:val="Overskrift 3 Tegn"/>
    <w:basedOn w:val="Standardskriftforavsnitt"/>
    <w:link w:val="Overskrift3"/>
    <w:uiPriority w:val="9"/>
    <w:rsid w:val="0015235D"/>
    <w:rPr>
      <w:rFonts w:ascii="Arial" w:eastAsiaTheme="majorEastAsia" w:hAnsi="Arial" w:cs="Times New Roman (Kompleks skrif"/>
      <w:color w:val="333333"/>
      <w:sz w:val="36"/>
      <w:szCs w:val="26"/>
    </w:rPr>
  </w:style>
  <w:style w:type="character" w:customStyle="1" w:styleId="Overskrift4Tegn">
    <w:name w:val="Overskrift 4 Tegn"/>
    <w:basedOn w:val="Standardskriftforavsnitt"/>
    <w:link w:val="Overskrift4"/>
    <w:uiPriority w:val="9"/>
    <w:rsid w:val="00E576D5"/>
    <w:rPr>
      <w:rFonts w:ascii="Arial" w:eastAsiaTheme="majorEastAsia" w:hAnsi="Arial" w:cstheme="majorBidi"/>
      <w:iCs/>
      <w:color w:val="333333"/>
      <w:sz w:val="32"/>
      <w:szCs w:val="26"/>
    </w:rPr>
  </w:style>
  <w:style w:type="character" w:customStyle="1" w:styleId="Overskrift5Tegn">
    <w:name w:val="Overskrift 5 Tegn"/>
    <w:basedOn w:val="Standardskriftforavsnitt"/>
    <w:link w:val="Overskrift5"/>
    <w:uiPriority w:val="9"/>
    <w:rsid w:val="004319E8"/>
    <w:rPr>
      <w:rFonts w:ascii="Arial" w:eastAsiaTheme="majorEastAsia" w:hAnsi="Arial" w:cstheme="majorBidi"/>
      <w:color w:val="000000" w:themeColor="text1"/>
      <w:sz w:val="28"/>
    </w:rPr>
  </w:style>
  <w:style w:type="character" w:customStyle="1" w:styleId="Overskrift6Tegn">
    <w:name w:val="Overskrift 6 Tegn"/>
    <w:basedOn w:val="Standardskriftforavsnitt"/>
    <w:link w:val="Overskrift6"/>
    <w:uiPriority w:val="9"/>
    <w:rsid w:val="00E576D5"/>
    <w:rPr>
      <w:rFonts w:ascii="Arial" w:eastAsiaTheme="majorEastAsia" w:hAnsi="Arial" w:cstheme="majorBidi"/>
      <w:color w:val="000000" w:themeColor="text1"/>
    </w:rPr>
  </w:style>
  <w:style w:type="character" w:customStyle="1" w:styleId="Overskrift7Tegn">
    <w:name w:val="Overskrift 7 Tegn"/>
    <w:basedOn w:val="Standardskriftforavsnitt"/>
    <w:link w:val="Overskrift7"/>
    <w:uiPriority w:val="9"/>
    <w:rsid w:val="006F3EC0"/>
    <w:rPr>
      <w:rFonts w:ascii="Arial" w:eastAsiaTheme="majorEastAsia" w:hAnsi="Arial" w:cstheme="majorBidi"/>
      <w:iCs/>
      <w:color w:val="000000" w:themeColor="text1"/>
      <w:sz w:val="60"/>
    </w:rPr>
  </w:style>
  <w:style w:type="character" w:customStyle="1" w:styleId="Overskrift8Tegn">
    <w:name w:val="Overskrift 8 Tegn"/>
    <w:basedOn w:val="Standardskriftforavsnitt"/>
    <w:link w:val="Overskrift8"/>
    <w:uiPriority w:val="9"/>
    <w:semiHidden/>
    <w:rsid w:val="006F3EC0"/>
    <w:rPr>
      <w:rFonts w:ascii="Arial" w:eastAsiaTheme="majorEastAsia" w:hAnsi="Arial" w:cstheme="majorBidi"/>
      <w:color w:val="000000" w:themeColor="text1"/>
      <w:sz w:val="21"/>
      <w:szCs w:val="21"/>
    </w:rPr>
  </w:style>
  <w:style w:type="character" w:customStyle="1" w:styleId="Overskrift9Tegn">
    <w:name w:val="Overskrift 9 Tegn"/>
    <w:basedOn w:val="Standardskriftforavsnitt"/>
    <w:link w:val="Overskrift9"/>
    <w:uiPriority w:val="9"/>
    <w:semiHidden/>
    <w:rsid w:val="006F3EC0"/>
    <w:rPr>
      <w:rFonts w:ascii="Arial" w:eastAsiaTheme="majorEastAsia" w:hAnsi="Arial" w:cstheme="majorBidi"/>
      <w:iCs/>
      <w:color w:val="000000" w:themeColor="text1"/>
      <w:sz w:val="21"/>
      <w:szCs w:val="21"/>
    </w:rPr>
  </w:style>
  <w:style w:type="paragraph" w:styleId="Overskriftforinnholdsfortegnelse">
    <w:name w:val="TOC Heading"/>
    <w:basedOn w:val="Overskrift1"/>
    <w:next w:val="Normal"/>
    <w:uiPriority w:val="39"/>
    <w:unhideWhenUsed/>
    <w:qFormat/>
    <w:rsid w:val="006F3EC0"/>
    <w:pPr>
      <w:numPr>
        <w:numId w:val="0"/>
      </w:numPr>
      <w:spacing w:after="0" w:line="259" w:lineRule="auto"/>
      <w:outlineLvl w:val="9"/>
    </w:pPr>
    <w:rPr>
      <w:color w:val="000000" w:themeColor="text1"/>
      <w:lang w:eastAsia="nb-NO"/>
    </w:rPr>
  </w:style>
  <w:style w:type="paragraph" w:styleId="INNH1">
    <w:name w:val="toc 1"/>
    <w:basedOn w:val="Normal"/>
    <w:next w:val="Normal"/>
    <w:autoRedefine/>
    <w:uiPriority w:val="39"/>
    <w:unhideWhenUsed/>
    <w:rsid w:val="00E576D5"/>
    <w:pPr>
      <w:tabs>
        <w:tab w:val="left" w:pos="880"/>
        <w:tab w:val="right" w:leader="dot" w:pos="9054"/>
      </w:tabs>
      <w:spacing w:before="240" w:after="100"/>
    </w:pPr>
    <w:rPr>
      <w:caps/>
    </w:rPr>
  </w:style>
  <w:style w:type="paragraph" w:styleId="INNH2">
    <w:name w:val="toc 2"/>
    <w:basedOn w:val="Normal"/>
    <w:next w:val="Normal"/>
    <w:autoRedefine/>
    <w:uiPriority w:val="39"/>
    <w:unhideWhenUsed/>
    <w:rsid w:val="00406C60"/>
    <w:pPr>
      <w:spacing w:after="100"/>
    </w:pPr>
  </w:style>
  <w:style w:type="paragraph" w:styleId="INNH3">
    <w:name w:val="toc 3"/>
    <w:basedOn w:val="Normal"/>
    <w:next w:val="Normal"/>
    <w:autoRedefine/>
    <w:uiPriority w:val="39"/>
    <w:unhideWhenUsed/>
    <w:rsid w:val="00406C60"/>
    <w:pPr>
      <w:spacing w:after="100"/>
    </w:pPr>
  </w:style>
  <w:style w:type="paragraph" w:styleId="INNH4">
    <w:name w:val="toc 4"/>
    <w:basedOn w:val="Normal"/>
    <w:next w:val="Normal"/>
    <w:autoRedefine/>
    <w:uiPriority w:val="39"/>
    <w:unhideWhenUsed/>
    <w:rsid w:val="00EC2251"/>
    <w:pPr>
      <w:spacing w:after="100"/>
    </w:pPr>
  </w:style>
  <w:style w:type="character" w:styleId="Utheving">
    <w:name w:val="Emphasis"/>
    <w:basedOn w:val="Standardskriftforavsnitt"/>
    <w:uiPriority w:val="20"/>
    <w:qFormat/>
    <w:rsid w:val="00365A1C"/>
    <w:rPr>
      <w:i/>
      <w:iCs/>
    </w:rPr>
  </w:style>
  <w:style w:type="paragraph" w:customStyle="1" w:styleId="Mengdetekst">
    <w:name w:val="Mengdetekst"/>
    <w:basedOn w:val="Normal"/>
    <w:qFormat/>
    <w:rsid w:val="006F3EC0"/>
    <w:pPr>
      <w:spacing w:after="0"/>
    </w:pPr>
  </w:style>
  <w:style w:type="character" w:customStyle="1" w:styleId="Tittelikkeiinnholdfortegnelse">
    <w:name w:val="Tittel (ikke i innholdfortegnelse)"/>
    <w:uiPriority w:val="1"/>
    <w:qFormat/>
    <w:rsid w:val="00E576D5"/>
    <w:rPr>
      <w:rFonts w:ascii="Tw Cen MT" w:hAnsi="Tw Cen MT"/>
      <w:sz w:val="72"/>
    </w:rPr>
  </w:style>
  <w:style w:type="table" w:styleId="Tabellrutenett">
    <w:name w:val="Table Grid"/>
    <w:basedOn w:val="Vanligtabell"/>
    <w:rsid w:val="00C53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nr5">
    <w:name w:val="Overskrift nr 5"/>
    <w:basedOn w:val="Overskrift5"/>
    <w:link w:val="Overskriftnr5Tegn"/>
    <w:qFormat/>
    <w:rsid w:val="008968F0"/>
  </w:style>
  <w:style w:type="character" w:customStyle="1" w:styleId="Overskriftnr5Tegn">
    <w:name w:val="Overskrift nr 5 Tegn"/>
    <w:basedOn w:val="Overskrift5Tegn"/>
    <w:link w:val="Overskriftnr5"/>
    <w:rsid w:val="008968F0"/>
    <w:rPr>
      <w:rFonts w:ascii="Arial" w:eastAsiaTheme="majorEastAsia" w:hAnsi="Arial" w:cstheme="majorBidi"/>
      <w:color w:val="000000" w:themeColor="text1"/>
      <w:sz w:val="28"/>
    </w:rPr>
  </w:style>
  <w:style w:type="paragraph" w:styleId="Tittel">
    <w:name w:val="Title"/>
    <w:basedOn w:val="Normal"/>
    <w:next w:val="Normal"/>
    <w:link w:val="TittelTegn"/>
    <w:uiPriority w:val="10"/>
    <w:qFormat/>
    <w:rsid w:val="00E576D5"/>
    <w:pPr>
      <w:spacing w:after="0"/>
      <w:contextualSpacing/>
    </w:pPr>
    <w:rPr>
      <w:rFonts w:asciiTheme="majorHAnsi" w:eastAsiaTheme="majorEastAsia" w:hAnsiTheme="majorHAnsi" w:cstheme="majorBidi"/>
      <w:color w:val="auto"/>
      <w:spacing w:val="-10"/>
      <w:kern w:val="28"/>
      <w:sz w:val="56"/>
      <w:szCs w:val="56"/>
    </w:rPr>
  </w:style>
  <w:style w:type="character" w:customStyle="1" w:styleId="TittelTegn">
    <w:name w:val="Tittel Tegn"/>
    <w:basedOn w:val="Standardskriftforavsnitt"/>
    <w:link w:val="Tittel"/>
    <w:uiPriority w:val="10"/>
    <w:rsid w:val="00E576D5"/>
    <w:rPr>
      <w:rFonts w:asciiTheme="majorHAnsi" w:eastAsiaTheme="majorEastAsia" w:hAnsiTheme="majorHAnsi" w:cstheme="majorBidi"/>
      <w:spacing w:val="-10"/>
      <w:kern w:val="28"/>
      <w:sz w:val="56"/>
      <w:szCs w:val="56"/>
    </w:rPr>
  </w:style>
  <w:style w:type="paragraph" w:styleId="INNH5">
    <w:name w:val="toc 5"/>
    <w:basedOn w:val="Normal"/>
    <w:next w:val="Normal"/>
    <w:autoRedefine/>
    <w:uiPriority w:val="39"/>
    <w:semiHidden/>
    <w:unhideWhenUsed/>
    <w:rsid w:val="003539FD"/>
    <w:pPr>
      <w:spacing w:after="100"/>
      <w:ind w:left="880"/>
    </w:pPr>
  </w:style>
  <w:style w:type="paragraph" w:styleId="Merknadstekst">
    <w:name w:val="annotation text"/>
    <w:basedOn w:val="Normal"/>
    <w:link w:val="MerknadstekstTegn"/>
    <w:semiHidden/>
    <w:rsid w:val="00816141"/>
    <w:pPr>
      <w:spacing w:after="200"/>
    </w:pPr>
    <w:rPr>
      <w:rFonts w:ascii="PT Sans" w:eastAsia="Times New Roman" w:hAnsi="PT Sans" w:cs="Times New Roman"/>
      <w:color w:val="auto"/>
      <w:sz w:val="20"/>
      <w:szCs w:val="20"/>
      <w:lang w:eastAsia="nb-NO"/>
    </w:rPr>
  </w:style>
  <w:style w:type="character" w:customStyle="1" w:styleId="MerknadstekstTegn">
    <w:name w:val="Merknadstekst Tegn"/>
    <w:basedOn w:val="Standardskriftforavsnitt"/>
    <w:link w:val="Merknadstekst"/>
    <w:uiPriority w:val="99"/>
    <w:semiHidden/>
    <w:rsid w:val="00816141"/>
    <w:rPr>
      <w:rFonts w:ascii="PT Sans" w:eastAsia="Times New Roman" w:hAnsi="PT Sans" w:cs="Times New Roman"/>
      <w:sz w:val="20"/>
      <w:szCs w:val="20"/>
      <w:lang w:eastAsia="nb-NO"/>
    </w:rPr>
  </w:style>
  <w:style w:type="character" w:styleId="Merknadsreferanse">
    <w:name w:val="annotation reference"/>
    <w:semiHidden/>
    <w:rsid w:val="00816141"/>
    <w:rPr>
      <w:sz w:val="16"/>
      <w:szCs w:val="16"/>
    </w:rPr>
  </w:style>
  <w:style w:type="paragraph" w:styleId="Bobletekst">
    <w:name w:val="Balloon Text"/>
    <w:basedOn w:val="Normal"/>
    <w:link w:val="BobletekstTegn"/>
    <w:uiPriority w:val="99"/>
    <w:semiHidden/>
    <w:unhideWhenUsed/>
    <w:rsid w:val="00816141"/>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16141"/>
    <w:rPr>
      <w:rFonts w:ascii="Segoe UI" w:hAnsi="Segoe UI" w:cs="Segoe UI"/>
      <w:color w:val="333333"/>
      <w:sz w:val="18"/>
      <w:szCs w:val="18"/>
    </w:rPr>
  </w:style>
  <w:style w:type="paragraph" w:styleId="Listeavsnitt">
    <w:name w:val="List Paragraph"/>
    <w:aliases w:val="Lister"/>
    <w:basedOn w:val="Normal"/>
    <w:uiPriority w:val="34"/>
    <w:qFormat/>
    <w:rsid w:val="00816141"/>
    <w:pPr>
      <w:spacing w:after="200"/>
      <w:ind w:left="720"/>
      <w:contextualSpacing/>
    </w:pPr>
    <w:rPr>
      <w:rFonts w:ascii="PT Sans" w:eastAsia="Times New Roman" w:hAnsi="PT Sans" w:cs="Times New Roman"/>
      <w:color w:val="auto"/>
      <w:szCs w:val="19"/>
      <w:lang w:eastAsia="nb-NO"/>
    </w:rPr>
  </w:style>
  <w:style w:type="paragraph" w:styleId="Bildetekst">
    <w:name w:val="caption"/>
    <w:basedOn w:val="Normal"/>
    <w:next w:val="Normal"/>
    <w:unhideWhenUsed/>
    <w:qFormat/>
    <w:rsid w:val="00816141"/>
    <w:pPr>
      <w:spacing w:after="200"/>
    </w:pPr>
    <w:rPr>
      <w:rFonts w:ascii="PT Sans" w:eastAsia="Times New Roman" w:hAnsi="PT Sans" w:cs="Times New Roman"/>
      <w:i/>
      <w:iCs/>
      <w:color w:val="44546A" w:themeColor="text2"/>
      <w:sz w:val="18"/>
      <w:szCs w:val="18"/>
      <w:lang w:eastAsia="nb-NO"/>
    </w:rPr>
  </w:style>
  <w:style w:type="table" w:styleId="Rutenettabell5mrkuthevingsfarge3">
    <w:name w:val="Grid Table 5 Dark Accent 3"/>
    <w:basedOn w:val="Vanligtabell"/>
    <w:uiPriority w:val="50"/>
    <w:rsid w:val="00816141"/>
    <w:rPr>
      <w:rFonts w:ascii="Times New Roman" w:eastAsia="Times New Roman" w:hAnsi="Times New Roman" w:cs="Times New Roman"/>
      <w:sz w:val="20"/>
      <w:szCs w:val="20"/>
      <w:lang w:eastAsia="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Sidetall">
    <w:name w:val="page number"/>
    <w:basedOn w:val="Standardskriftforavsnitt"/>
    <w:rsid w:val="00816141"/>
  </w:style>
  <w:style w:type="table" w:styleId="Listetabell1lysuthevingsfarge3">
    <w:name w:val="List Table 1 Light Accent 3"/>
    <w:basedOn w:val="Vanligtabell"/>
    <w:uiPriority w:val="46"/>
    <w:rsid w:val="00816141"/>
    <w:rPr>
      <w:rFonts w:ascii="Times New Roman" w:eastAsia="Times New Roman" w:hAnsi="Times New Roman" w:cs="Times New Roman"/>
      <w:sz w:val="20"/>
      <w:szCs w:val="20"/>
      <w:lang w:eastAsia="nb-NO"/>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ulgthyperkobling">
    <w:name w:val="FollowedHyperlink"/>
    <w:basedOn w:val="Standardskriftforavsnitt"/>
    <w:uiPriority w:val="99"/>
    <w:semiHidden/>
    <w:unhideWhenUsed/>
    <w:rsid w:val="00B7674A"/>
    <w:rPr>
      <w:color w:val="954F72" w:themeColor="followedHyperlink"/>
      <w:u w:val="single"/>
    </w:rPr>
  </w:style>
  <w:style w:type="paragraph" w:styleId="Kommentaremne">
    <w:name w:val="annotation subject"/>
    <w:basedOn w:val="Merknadstekst"/>
    <w:next w:val="Merknadstekst"/>
    <w:link w:val="KommentaremneTegn"/>
    <w:uiPriority w:val="99"/>
    <w:semiHidden/>
    <w:unhideWhenUsed/>
    <w:rsid w:val="00463D97"/>
    <w:pPr>
      <w:spacing w:after="240"/>
    </w:pPr>
    <w:rPr>
      <w:rFonts w:ascii="Arial" w:eastAsiaTheme="minorHAnsi" w:hAnsi="Arial" w:cstheme="minorBidi"/>
      <w:b/>
      <w:bCs/>
      <w:color w:val="333333"/>
      <w:lang w:eastAsia="en-US"/>
    </w:rPr>
  </w:style>
  <w:style w:type="character" w:customStyle="1" w:styleId="KommentaremneTegn">
    <w:name w:val="Kommentaremne Tegn"/>
    <w:basedOn w:val="MerknadstekstTegn"/>
    <w:link w:val="Kommentaremne"/>
    <w:uiPriority w:val="99"/>
    <w:semiHidden/>
    <w:rsid w:val="00463D97"/>
    <w:rPr>
      <w:rFonts w:ascii="Arial" w:eastAsia="Times New Roman" w:hAnsi="Arial" w:cs="Times New Roman"/>
      <w:b/>
      <w:bCs/>
      <w:color w:val="333333"/>
      <w:sz w:val="20"/>
      <w:szCs w:val="20"/>
      <w:lang w:eastAsia="nb-NO"/>
    </w:rPr>
  </w:style>
  <w:style w:type="character" w:styleId="Ulstomtale">
    <w:name w:val="Unresolved Mention"/>
    <w:basedOn w:val="Standardskriftforavsnitt"/>
    <w:uiPriority w:val="99"/>
    <w:semiHidden/>
    <w:unhideWhenUsed/>
    <w:rsid w:val="000A1471"/>
    <w:rPr>
      <w:color w:val="605E5C"/>
      <w:shd w:val="clear" w:color="auto" w:fill="E1DFDD"/>
    </w:rPr>
  </w:style>
  <w:style w:type="paragraph" w:styleId="Revisjon">
    <w:name w:val="Revision"/>
    <w:hidden/>
    <w:uiPriority w:val="99"/>
    <w:semiHidden/>
    <w:rsid w:val="00894E9A"/>
    <w:rPr>
      <w:rFonts w:ascii="Arial" w:hAnsi="Arial"/>
      <w:color w:val="33333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54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anskaffelser.no/samfunnsansvar/sosialt-ansvar/hoyrisikoproduktlisten" TargetMode="External"/><Relationship Id="rId13" Type="http://schemas.openxmlformats.org/officeDocument/2006/relationships/hyperlink" Target="https://svw.neotalogic.com/a/betalingsvillighet" TargetMode="External"/><Relationship Id="rId3" Type="http://schemas.openxmlformats.org/officeDocument/2006/relationships/hyperlink" Target="https://www.anskaffelser.no/anskaffelsesprosessen/anskaffelsesprosessen-steg-steg/avklare-behov-og-forberede-konkurransen/lage-kontraktstrategi/slik-gjor-du-en-grundig-behovsvurdering" TargetMode="External"/><Relationship Id="rId7" Type="http://schemas.openxmlformats.org/officeDocument/2006/relationships/hyperlink" Target="https://anskaffelser.no/berekraftige-anskaffingar/arbeidslivskriminalitet/norgesmodellen" TargetMode="External"/><Relationship Id="rId12" Type="http://schemas.openxmlformats.org/officeDocument/2006/relationships/hyperlink" Target="https://lovdata.no/dokument/SF/forskrift/2016-08-12-974/KAPITTEL_2-1" TargetMode="External"/><Relationship Id="rId2" Type="http://schemas.openxmlformats.org/officeDocument/2006/relationships/hyperlink" Target="https://www.anskaffelser.no/anskaffelsesprosessen/anskaffelsesprosessen-steg-steg/avklare-behov-og-forberede-konkurransen/vurdere-behov/formalet-med-anskaffinga" TargetMode="External"/><Relationship Id="rId1" Type="http://schemas.openxmlformats.org/officeDocument/2006/relationships/hyperlink" Target="https://www.anskaffelser.no/anskaffelsesprosessen/anskaffelsesprosessen-steg-steg/avklare-behov-og-forberede-konkurransen/vurdere-behov/utfordring-loysinga-i-dag" TargetMode="External"/><Relationship Id="rId6" Type="http://schemas.openxmlformats.org/officeDocument/2006/relationships/hyperlink" Target="https://www.datatilsynet.no/rettigheter-og-plikter/virksomhetenes-plikter/databehandleravtale/behandlingsansvarlig-og-databehandler/felles-behandlingsansvar/" TargetMode="External"/><Relationship Id="rId11" Type="http://schemas.openxmlformats.org/officeDocument/2006/relationships/hyperlink" Target="https://lovdata.no/dokument/SF/forskrift/2016-08-12-974/KAPITTEL_1-5" TargetMode="External"/><Relationship Id="rId5" Type="http://schemas.openxmlformats.org/officeDocument/2006/relationships/hyperlink" Target="https://www.datatilsynet.no/rettigheter-og-plikter/virksomhetenes-plikter/databehandleravtale/behandlingsansvarlig-og-databehandler/" TargetMode="External"/><Relationship Id="rId10" Type="http://schemas.openxmlformats.org/officeDocument/2006/relationships/hyperlink" Target="https://lovdata.no/dokument/SF/forskrift/2016-08-12-974/KAPITTEL_1-5" TargetMode="External"/><Relationship Id="rId4" Type="http://schemas.openxmlformats.org/officeDocument/2006/relationships/hyperlink" Target="https://www.anskaffelser.no/anskaffelsesprosessen/anskaffelsesprosessen-steg-steg/avklare-behov-og-forberede-konkurransen/lage-kontraktstrategi/slik-gjor-du-en-grundig-behovsvurdering" TargetMode="External"/><Relationship Id="rId9" Type="http://schemas.openxmlformats.org/officeDocument/2006/relationships/hyperlink" Target="https://anskaffelser.no/nn/berekraftige-anskaffingar/universell-utforming-krav-i-offentlege-anskaffingar"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riik.no/maler" TargetMode="External"/><Relationship Id="rId26" Type="http://schemas.openxmlformats.org/officeDocument/2006/relationships/hyperlink" Target="http://www.riik.no/wp-content/uploads/2019/05/Instrukser-L599570.pdf"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turid.johanne.bjerkestrand@kongsvinger.kommune.no" TargetMode="External"/><Relationship Id="rId25" Type="http://schemas.openxmlformats.org/officeDocument/2006/relationships/hyperlink" Target="http://www.riik.no/maler" TargetMode="External"/><Relationship Id="rId33" Type="http://schemas.openxmlformats.org/officeDocument/2006/relationships/hyperlink" Target="https://www.anskaffelser.no/verktoy/veiledere/kontraktsoppfolging-og-evaluering-av-leveransen" TargetMode="External"/><Relationship Id="rId2" Type="http://schemas.openxmlformats.org/officeDocument/2006/relationships/customXml" Target="../customXml/item2.xml"/><Relationship Id="rId16" Type="http://schemas.openxmlformats.org/officeDocument/2006/relationships/hyperlink" Target="mailto:gunnar.ingelsrud@kongsvinger.kommune.no" TargetMode="External"/><Relationship Id="rId20" Type="http://schemas.openxmlformats.org/officeDocument/2006/relationships/hyperlink" Target="mailto:xxx.xxx@kongsvinger.kommune.no" TargetMode="External"/><Relationship Id="rId29" Type="http://schemas.openxmlformats.org/officeDocument/2006/relationships/hyperlink" Target="http://www.riik.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32" Type="http://schemas.openxmlformats.org/officeDocument/2006/relationships/hyperlink" Target="https://www.anskaffelser.no/verktoy/maler/maling-og-oppfolging-av-en-anskaffelse" TargetMode="External"/><Relationship Id="rId5" Type="http://schemas.openxmlformats.org/officeDocument/2006/relationships/numbering" Target="numbering.xml"/><Relationship Id="rId15" Type="http://schemas.openxmlformats.org/officeDocument/2006/relationships/hyperlink" Target="http://www.riik.no" TargetMode="External"/><Relationship Id="rId23" Type="http://schemas.openxmlformats.org/officeDocument/2006/relationships/header" Target="header2.xm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unnar.ingelsrud@kongsvinger.kommune.no" TargetMode="External"/><Relationship Id="rId31" Type="http://schemas.openxmlformats.org/officeDocument/2006/relationships/hyperlink" Target="https://www.anskaffelser.no/anskaffelsesprosessen/anskaffelsesprosessen-steg-steg/avklare-behov-og-forberede-konkurransen/lage-kontraktstrategi/risikokartlegg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openxmlformats.org/officeDocument/2006/relationships/hyperlink" Target="https://selvbetjeningsportal.indigo-ikt.no/" TargetMode="External"/><Relationship Id="rId30" Type="http://schemas.openxmlformats.org/officeDocument/2006/relationships/hyperlink" Target="https://www.anskaffelser.no/anskaffelsesprosessen/anskaffelsesprosessen-steg-steg/avklare-behov-og-forberede-konkurransen/forberede-konkurransen/anskaffelsens-resultatmal" TargetMode="External"/><Relationship Id="rId35"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riik.no"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e3a035-9b64-4855-ba7b-8ef91fb2f9a1">
      <Terms xmlns="http://schemas.microsoft.com/office/infopath/2007/PartnerControls"/>
    </lcf76f155ced4ddcb4097134ff3c332f>
    <MediaLengthInSeconds xmlns="4ce3a035-9b64-4855-ba7b-8ef91fb2f9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561C055253974BBE0F4F03FBC66ECC" ma:contentTypeVersion="11" ma:contentTypeDescription="Opprett et nytt dokument." ma:contentTypeScope="" ma:versionID="43b27b9194ffff6b1716745528ba572a">
  <xsd:schema xmlns:xsd="http://www.w3.org/2001/XMLSchema" xmlns:xs="http://www.w3.org/2001/XMLSchema" xmlns:p="http://schemas.microsoft.com/office/2006/metadata/properties" xmlns:ns2="4ce3a035-9b64-4855-ba7b-8ef91fb2f9a1" targetNamespace="http://schemas.microsoft.com/office/2006/metadata/properties" ma:root="true" ma:fieldsID="821952fe690ffe26896bf7e06b033cca" ns2:_="">
    <xsd:import namespace="4ce3a035-9b64-4855-ba7b-8ef91fb2f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3a035-9b64-4855-ba7b-8ef91fb2f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2d3d3829-c886-45d9-be25-144c0f4b3e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A167C-91E5-4005-8495-D11F09C3B6D0}">
  <ds:schemaRefs>
    <ds:schemaRef ds:uri="http://schemas.microsoft.com/sharepoint/v3/contenttype/forms"/>
  </ds:schemaRefs>
</ds:datastoreItem>
</file>

<file path=customXml/itemProps2.xml><?xml version="1.0" encoding="utf-8"?>
<ds:datastoreItem xmlns:ds="http://schemas.openxmlformats.org/officeDocument/2006/customXml" ds:itemID="{5361EA2E-6400-4689-BE8E-9421DD748965}">
  <ds:schemaRefs>
    <ds:schemaRef ds:uri="http://schemas.microsoft.com/office/2006/metadata/properties"/>
    <ds:schemaRef ds:uri="http://schemas.microsoft.com/office/infopath/2007/PartnerControls"/>
    <ds:schemaRef ds:uri="4ce3a035-9b64-4855-ba7b-8ef91fb2f9a1"/>
  </ds:schemaRefs>
</ds:datastoreItem>
</file>

<file path=customXml/itemProps3.xml><?xml version="1.0" encoding="utf-8"?>
<ds:datastoreItem xmlns:ds="http://schemas.openxmlformats.org/officeDocument/2006/customXml" ds:itemID="{082A5DB6-020E-456E-8851-2ED6B83FB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3a035-9b64-4855-ba7b-8ef91fb2f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9A0B0-2426-4A5C-81AC-86D3820B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24</Pages>
  <Words>5246</Words>
  <Characters>27810</Characters>
  <Application>Microsoft Office Word</Application>
  <DocSecurity>0</DocSecurity>
  <Lines>231</Lines>
  <Paragraphs>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Kristin Vårdal Olsen</dc:creator>
  <cp:keywords/>
  <dc:description/>
  <cp:lastModifiedBy>Gunnar Ingelsrud</cp:lastModifiedBy>
  <cp:revision>52</cp:revision>
  <dcterms:created xsi:type="dcterms:W3CDTF">2022-09-29T11:36:00Z</dcterms:created>
  <dcterms:modified xsi:type="dcterms:W3CDTF">2024-11-08T11:55:00Z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0x010100B4561C055253974BBE0F4F03FBC66ECC</vt:lpwstr>
  </property>
  <property fmtid="{D5CDD505-2E9C-101B-9397-08002B2CF9AE}" pid="3" name="Order">
    <vt:r8>773600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